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71" w:rsidRPr="00B25828" w:rsidRDefault="00085198" w:rsidP="00F25771">
      <w:pPr>
        <w:spacing w:line="276" w:lineRule="auto"/>
        <w:ind w:left="5387" w:right="49"/>
        <w:jc w:val="right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t>Talca</w:t>
      </w:r>
      <w:r w:rsidR="00B03B71" w:rsidRPr="00B25828">
        <w:rPr>
          <w:rFonts w:ascii="Cambria" w:hAnsi="Cambria" w:cs="Arial"/>
          <w:sz w:val="22"/>
          <w:szCs w:val="22"/>
          <w:lang w:val="es-CL"/>
        </w:rPr>
        <w:t xml:space="preserve">, </w:t>
      </w:r>
      <w:bookmarkStart w:id="0" w:name="_GoBack"/>
      <w:bookmarkEnd w:id="0"/>
      <w:r w:rsidR="00B8358B" w:rsidRPr="00B8358B">
        <w:rPr>
          <w:rFonts w:ascii="Cambria" w:hAnsi="Cambria" w:cs="Arial"/>
          <w:sz w:val="22"/>
          <w:szCs w:val="22"/>
          <w:lang w:val="es-CL"/>
        </w:rPr>
        <w:t>10</w:t>
      </w:r>
      <w:r w:rsidR="002A7F30" w:rsidRPr="00B25828">
        <w:rPr>
          <w:rFonts w:ascii="Cambria" w:hAnsi="Cambria" w:cs="Arial"/>
          <w:sz w:val="22"/>
          <w:szCs w:val="22"/>
          <w:lang w:val="es-CL"/>
        </w:rPr>
        <w:t xml:space="preserve"> </w:t>
      </w:r>
      <w:r w:rsidR="00A54779" w:rsidRPr="00B25828">
        <w:rPr>
          <w:rFonts w:ascii="Cambria" w:hAnsi="Cambria" w:cs="Arial"/>
          <w:sz w:val="22"/>
          <w:szCs w:val="22"/>
          <w:lang w:val="es-CL"/>
        </w:rPr>
        <w:t xml:space="preserve">de </w:t>
      </w:r>
      <w:r>
        <w:rPr>
          <w:rFonts w:ascii="Cambria" w:hAnsi="Cambria" w:cs="Arial"/>
          <w:sz w:val="22"/>
          <w:szCs w:val="22"/>
          <w:lang w:val="es-CL"/>
        </w:rPr>
        <w:t>mayo de 2016</w:t>
      </w:r>
    </w:p>
    <w:p w:rsidR="00F25771" w:rsidRDefault="00F25771" w:rsidP="00F25771">
      <w:pPr>
        <w:spacing w:line="276" w:lineRule="auto"/>
        <w:ind w:left="5387" w:right="49"/>
        <w:jc w:val="both"/>
        <w:rPr>
          <w:rFonts w:ascii="Cambria" w:hAnsi="Cambria" w:cs="Arial"/>
          <w:b/>
          <w:bCs/>
          <w:sz w:val="22"/>
          <w:szCs w:val="22"/>
        </w:rPr>
      </w:pPr>
    </w:p>
    <w:p w:rsidR="000B39CA" w:rsidRPr="00B25828" w:rsidRDefault="00B03B71" w:rsidP="00F25771">
      <w:pPr>
        <w:spacing w:line="276" w:lineRule="auto"/>
        <w:ind w:left="5387" w:right="49"/>
        <w:jc w:val="both"/>
        <w:rPr>
          <w:rFonts w:ascii="Cambria" w:hAnsi="Cambria" w:cs="Arial"/>
          <w:sz w:val="22"/>
          <w:szCs w:val="22"/>
        </w:rPr>
      </w:pPr>
      <w:r w:rsidRPr="00B25828">
        <w:rPr>
          <w:rFonts w:ascii="Cambria" w:hAnsi="Cambria" w:cs="Arial"/>
          <w:b/>
          <w:bCs/>
          <w:sz w:val="22"/>
          <w:szCs w:val="22"/>
        </w:rPr>
        <w:t xml:space="preserve">Mat.: </w:t>
      </w:r>
      <w:r w:rsidR="009850A1" w:rsidRPr="00B25828">
        <w:rPr>
          <w:rFonts w:ascii="Cambria" w:hAnsi="Cambria" w:cs="Arial"/>
          <w:sz w:val="22"/>
          <w:szCs w:val="22"/>
        </w:rPr>
        <w:t>Remite antecedentes solicitados</w:t>
      </w:r>
      <w:r w:rsidR="008B0105" w:rsidRPr="00B25828">
        <w:rPr>
          <w:rFonts w:ascii="Cambria" w:hAnsi="Cambria" w:cs="Arial"/>
          <w:sz w:val="22"/>
          <w:szCs w:val="22"/>
        </w:rPr>
        <w:t xml:space="preserve"> en Acta de Inspección</w:t>
      </w:r>
      <w:r w:rsidR="009850A1" w:rsidRPr="00B25828">
        <w:rPr>
          <w:rFonts w:ascii="Cambria" w:hAnsi="Cambria" w:cs="Arial"/>
          <w:sz w:val="22"/>
          <w:szCs w:val="22"/>
        </w:rPr>
        <w:t xml:space="preserve"> </w:t>
      </w:r>
      <w:r w:rsidR="000C72D7" w:rsidRPr="00B25828">
        <w:rPr>
          <w:rFonts w:ascii="Cambria" w:hAnsi="Cambria" w:cs="Arial"/>
          <w:sz w:val="22"/>
          <w:szCs w:val="22"/>
        </w:rPr>
        <w:t>que</w:t>
      </w:r>
      <w:r w:rsidR="00F25771">
        <w:rPr>
          <w:rFonts w:ascii="Cambria" w:hAnsi="Cambria" w:cs="Arial"/>
          <w:sz w:val="22"/>
          <w:szCs w:val="22"/>
        </w:rPr>
        <w:t xml:space="preserve"> se</w:t>
      </w:r>
      <w:r w:rsidR="000C72D7" w:rsidRPr="00B25828">
        <w:rPr>
          <w:rFonts w:ascii="Cambria" w:hAnsi="Cambria" w:cs="Arial"/>
          <w:sz w:val="22"/>
          <w:szCs w:val="22"/>
        </w:rPr>
        <w:t xml:space="preserve"> indica.</w:t>
      </w:r>
    </w:p>
    <w:p w:rsidR="00B03B71" w:rsidRPr="00B25828" w:rsidRDefault="00B03B71" w:rsidP="00F25771">
      <w:pPr>
        <w:spacing w:before="120" w:line="276" w:lineRule="auto"/>
        <w:ind w:left="5387" w:right="49"/>
        <w:jc w:val="both"/>
        <w:rPr>
          <w:rFonts w:ascii="Cambria" w:hAnsi="Cambria" w:cs="Arial"/>
          <w:sz w:val="22"/>
          <w:szCs w:val="22"/>
        </w:rPr>
      </w:pPr>
      <w:r w:rsidRPr="00B25828">
        <w:rPr>
          <w:rFonts w:ascii="Cambria" w:hAnsi="Cambria" w:cs="Arial"/>
          <w:b/>
          <w:sz w:val="22"/>
          <w:szCs w:val="22"/>
        </w:rPr>
        <w:t>Ref.:</w:t>
      </w:r>
      <w:r w:rsidRPr="00B25828">
        <w:rPr>
          <w:rFonts w:ascii="Cambria" w:hAnsi="Cambria" w:cs="Arial"/>
          <w:sz w:val="22"/>
          <w:szCs w:val="22"/>
        </w:rPr>
        <w:t xml:space="preserve"> </w:t>
      </w:r>
      <w:r w:rsidR="00F25771">
        <w:rPr>
          <w:rFonts w:ascii="Cambria" w:hAnsi="Cambria" w:cs="Arial"/>
          <w:sz w:val="22"/>
          <w:szCs w:val="22"/>
        </w:rPr>
        <w:t>Acta de Inspección</w:t>
      </w:r>
      <w:r w:rsidR="009850A1" w:rsidRPr="00B25828">
        <w:rPr>
          <w:rFonts w:ascii="Cambria" w:hAnsi="Cambria" w:cs="Arial"/>
          <w:sz w:val="22"/>
          <w:szCs w:val="22"/>
        </w:rPr>
        <w:t xml:space="preserve"> de fecha </w:t>
      </w:r>
      <w:r w:rsidR="00085198">
        <w:rPr>
          <w:rFonts w:ascii="Cambria" w:hAnsi="Cambria" w:cs="Arial"/>
          <w:sz w:val="22"/>
          <w:szCs w:val="22"/>
        </w:rPr>
        <w:t>28</w:t>
      </w:r>
      <w:r w:rsidR="00FC3E01" w:rsidRPr="00B25828">
        <w:rPr>
          <w:rFonts w:ascii="Cambria" w:hAnsi="Cambria" w:cs="Arial"/>
          <w:sz w:val="22"/>
          <w:szCs w:val="22"/>
        </w:rPr>
        <w:t xml:space="preserve"> </w:t>
      </w:r>
      <w:r w:rsidR="009850A1" w:rsidRPr="00B25828">
        <w:rPr>
          <w:rFonts w:ascii="Cambria" w:hAnsi="Cambria" w:cs="Arial"/>
          <w:sz w:val="22"/>
          <w:szCs w:val="22"/>
        </w:rPr>
        <w:t xml:space="preserve">de </w:t>
      </w:r>
      <w:r w:rsidR="00085198">
        <w:rPr>
          <w:rFonts w:ascii="Cambria" w:hAnsi="Cambria" w:cs="Arial"/>
          <w:sz w:val="22"/>
          <w:szCs w:val="22"/>
        </w:rPr>
        <w:t>abril</w:t>
      </w:r>
      <w:r w:rsidR="00FC3E01" w:rsidRPr="00B25828">
        <w:rPr>
          <w:rFonts w:ascii="Cambria" w:hAnsi="Cambria" w:cs="Arial"/>
          <w:sz w:val="22"/>
          <w:szCs w:val="22"/>
        </w:rPr>
        <w:t xml:space="preserve"> </w:t>
      </w:r>
      <w:r w:rsidR="009850A1" w:rsidRPr="00B25828">
        <w:rPr>
          <w:rFonts w:ascii="Cambria" w:hAnsi="Cambria" w:cs="Arial"/>
          <w:sz w:val="22"/>
          <w:szCs w:val="22"/>
        </w:rPr>
        <w:t>de 201</w:t>
      </w:r>
      <w:r w:rsidR="00085198">
        <w:rPr>
          <w:rFonts w:ascii="Cambria" w:hAnsi="Cambria" w:cs="Arial"/>
          <w:sz w:val="22"/>
          <w:szCs w:val="22"/>
        </w:rPr>
        <w:t>6</w:t>
      </w:r>
      <w:r w:rsidR="009850A1" w:rsidRPr="00B25828">
        <w:rPr>
          <w:rFonts w:ascii="Cambria" w:hAnsi="Cambria" w:cs="Arial"/>
          <w:sz w:val="22"/>
          <w:szCs w:val="22"/>
        </w:rPr>
        <w:t xml:space="preserve">, de la </w:t>
      </w:r>
      <w:r w:rsidR="00682F37" w:rsidRPr="00B25828">
        <w:rPr>
          <w:rFonts w:ascii="Cambria" w:hAnsi="Cambria" w:cs="Arial"/>
          <w:sz w:val="22"/>
          <w:szCs w:val="22"/>
        </w:rPr>
        <w:t>Superintendencia del Medio Ambiente</w:t>
      </w:r>
      <w:r w:rsidR="00CC74AD" w:rsidRPr="00B25828">
        <w:rPr>
          <w:rFonts w:ascii="Cambria" w:hAnsi="Cambria" w:cs="Arial"/>
          <w:sz w:val="22"/>
          <w:szCs w:val="22"/>
        </w:rPr>
        <w:t>.</w:t>
      </w:r>
    </w:p>
    <w:p w:rsidR="00B03B71" w:rsidRPr="00B25828" w:rsidRDefault="00B03B71" w:rsidP="00B2582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9063CF" w:rsidRPr="00B25828" w:rsidRDefault="00CC74AD" w:rsidP="006E637C">
      <w:pPr>
        <w:spacing w:line="276" w:lineRule="auto"/>
        <w:rPr>
          <w:rFonts w:ascii="Cambria" w:hAnsi="Cambria"/>
          <w:b/>
          <w:sz w:val="22"/>
          <w:szCs w:val="22"/>
        </w:rPr>
      </w:pPr>
      <w:r w:rsidRPr="00B25828">
        <w:rPr>
          <w:rFonts w:ascii="Cambria" w:hAnsi="Cambria"/>
          <w:b/>
          <w:sz w:val="22"/>
          <w:szCs w:val="22"/>
        </w:rPr>
        <w:t>Señor</w:t>
      </w:r>
      <w:r w:rsidR="009063CF" w:rsidRPr="00B25828">
        <w:rPr>
          <w:rFonts w:ascii="Cambria" w:hAnsi="Cambria"/>
          <w:b/>
          <w:sz w:val="22"/>
          <w:szCs w:val="22"/>
        </w:rPr>
        <w:t>es</w:t>
      </w:r>
    </w:p>
    <w:p w:rsidR="00CC74AD" w:rsidRPr="00B25828" w:rsidRDefault="00704FE8" w:rsidP="00B25828">
      <w:pPr>
        <w:spacing w:line="276" w:lineRule="auto"/>
        <w:rPr>
          <w:rFonts w:ascii="Cambria" w:hAnsi="Cambria"/>
          <w:b/>
          <w:sz w:val="22"/>
          <w:szCs w:val="22"/>
        </w:rPr>
      </w:pPr>
      <w:r w:rsidRPr="00B25828">
        <w:rPr>
          <w:rFonts w:ascii="Cambria" w:hAnsi="Cambria"/>
          <w:b/>
          <w:sz w:val="22"/>
          <w:szCs w:val="22"/>
        </w:rPr>
        <w:t>Superintendencia del Medio Ambiente</w:t>
      </w:r>
    </w:p>
    <w:p w:rsidR="00CC74AD" w:rsidRPr="00B25828" w:rsidRDefault="00EA68CC" w:rsidP="00B25828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9E69C9">
        <w:rPr>
          <w:rFonts w:ascii="Cambria" w:hAnsi="Cambria"/>
          <w:b/>
          <w:sz w:val="22"/>
          <w:szCs w:val="22"/>
        </w:rPr>
        <w:t>2 Oriente N° 964</w:t>
      </w:r>
      <w:r w:rsidR="00475165" w:rsidRPr="009E69C9">
        <w:rPr>
          <w:rFonts w:ascii="Cambria" w:hAnsi="Cambria"/>
          <w:b/>
          <w:sz w:val="22"/>
          <w:szCs w:val="22"/>
        </w:rPr>
        <w:t xml:space="preserve">, </w:t>
      </w:r>
      <w:r w:rsidR="00085198" w:rsidRPr="009E69C9">
        <w:rPr>
          <w:rFonts w:ascii="Cambria" w:hAnsi="Cambria"/>
          <w:b/>
          <w:sz w:val="22"/>
          <w:szCs w:val="22"/>
        </w:rPr>
        <w:t>Talca</w:t>
      </w:r>
    </w:p>
    <w:p w:rsidR="00E00A58" w:rsidRDefault="00E00A58" w:rsidP="00B25828">
      <w:pPr>
        <w:spacing w:line="276" w:lineRule="auto"/>
        <w:rPr>
          <w:rFonts w:ascii="Cambria" w:hAnsi="Cambria" w:cs="Arial"/>
          <w:sz w:val="22"/>
          <w:szCs w:val="22"/>
        </w:rPr>
      </w:pPr>
    </w:p>
    <w:p w:rsidR="00E00A58" w:rsidRPr="00B25828" w:rsidRDefault="00E00A58" w:rsidP="00B25828">
      <w:pPr>
        <w:spacing w:line="276" w:lineRule="auto"/>
        <w:rPr>
          <w:rFonts w:ascii="Cambria" w:hAnsi="Cambria" w:cs="Arial"/>
          <w:sz w:val="22"/>
          <w:szCs w:val="22"/>
        </w:rPr>
      </w:pPr>
    </w:p>
    <w:p w:rsidR="00B03B71" w:rsidRPr="00B25828" w:rsidRDefault="00B03B71" w:rsidP="00B2582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B25828">
        <w:rPr>
          <w:rFonts w:ascii="Cambria" w:hAnsi="Cambria" w:cs="Arial"/>
          <w:sz w:val="22"/>
          <w:szCs w:val="22"/>
        </w:rPr>
        <w:t>De nuestra consideración:</w:t>
      </w:r>
    </w:p>
    <w:p w:rsidR="00B03B71" w:rsidRPr="00B25828" w:rsidRDefault="00B03B71" w:rsidP="00B2582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0B39CA" w:rsidRPr="00B25828" w:rsidRDefault="009850A1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  <w:r w:rsidRPr="00B25828">
        <w:rPr>
          <w:rFonts w:ascii="Cambria" w:hAnsi="Cambria" w:cs="Arial"/>
          <w:sz w:val="22"/>
          <w:szCs w:val="22"/>
        </w:rPr>
        <w:t>A través de la presente</w:t>
      </w:r>
      <w:r w:rsidR="002F76BB" w:rsidRPr="00B25828">
        <w:rPr>
          <w:rFonts w:ascii="Cambria" w:hAnsi="Cambria" w:cs="Arial"/>
          <w:sz w:val="22"/>
          <w:szCs w:val="22"/>
        </w:rPr>
        <w:t xml:space="preserve">, </w:t>
      </w:r>
      <w:r w:rsidR="00E479AB" w:rsidRPr="00B25828">
        <w:rPr>
          <w:rFonts w:ascii="Cambria" w:hAnsi="Cambria" w:cs="Arial"/>
          <w:sz w:val="22"/>
          <w:szCs w:val="22"/>
        </w:rPr>
        <w:t xml:space="preserve">y estando dentro de plazo, </w:t>
      </w:r>
      <w:r w:rsidRPr="00B25828">
        <w:rPr>
          <w:rFonts w:ascii="Cambria" w:hAnsi="Cambria" w:cs="Arial"/>
          <w:sz w:val="22"/>
          <w:szCs w:val="22"/>
        </w:rPr>
        <w:t xml:space="preserve">me permito dar respuesta a los requerimientos de información solicitados </w:t>
      </w:r>
      <w:r w:rsidR="007F3DB9" w:rsidRPr="00B25828">
        <w:rPr>
          <w:rFonts w:ascii="Cambria" w:hAnsi="Cambria" w:cs="Arial"/>
          <w:sz w:val="22"/>
          <w:szCs w:val="22"/>
        </w:rPr>
        <w:t xml:space="preserve">mediante </w:t>
      </w:r>
      <w:r w:rsidRPr="00B25828">
        <w:rPr>
          <w:rFonts w:ascii="Cambria" w:hAnsi="Cambria" w:cs="Arial"/>
          <w:sz w:val="22"/>
          <w:szCs w:val="22"/>
        </w:rPr>
        <w:t xml:space="preserve">Acta de Inspección </w:t>
      </w:r>
      <w:r w:rsidR="003D3749" w:rsidRPr="00B25828">
        <w:rPr>
          <w:rFonts w:ascii="Cambria" w:hAnsi="Cambria" w:cs="Arial"/>
          <w:sz w:val="22"/>
          <w:szCs w:val="22"/>
        </w:rPr>
        <w:t>realizada con</w:t>
      </w:r>
      <w:r w:rsidRPr="00B25828">
        <w:rPr>
          <w:rFonts w:ascii="Cambria" w:hAnsi="Cambria" w:cs="Arial"/>
          <w:sz w:val="22"/>
          <w:szCs w:val="22"/>
        </w:rPr>
        <w:t xml:space="preserve"> fecha </w:t>
      </w:r>
      <w:r w:rsidR="00EA68CC">
        <w:rPr>
          <w:rFonts w:ascii="Cambria" w:hAnsi="Cambria" w:cs="Arial"/>
          <w:sz w:val="22"/>
          <w:szCs w:val="22"/>
        </w:rPr>
        <w:t>28</w:t>
      </w:r>
      <w:r w:rsidR="00FC3E01" w:rsidRPr="00B25828">
        <w:rPr>
          <w:rFonts w:ascii="Cambria" w:hAnsi="Cambria" w:cs="Arial"/>
          <w:sz w:val="22"/>
          <w:szCs w:val="22"/>
        </w:rPr>
        <w:t xml:space="preserve"> </w:t>
      </w:r>
      <w:r w:rsidRPr="00B25828">
        <w:rPr>
          <w:rFonts w:ascii="Cambria" w:hAnsi="Cambria" w:cs="Arial"/>
          <w:sz w:val="22"/>
          <w:szCs w:val="22"/>
        </w:rPr>
        <w:t xml:space="preserve">de </w:t>
      </w:r>
      <w:r w:rsidR="00EA68CC">
        <w:rPr>
          <w:rFonts w:ascii="Cambria" w:hAnsi="Cambria" w:cs="Arial"/>
          <w:sz w:val="22"/>
          <w:szCs w:val="22"/>
        </w:rPr>
        <w:t>abril</w:t>
      </w:r>
      <w:r w:rsidR="00FC3E01" w:rsidRPr="00B25828">
        <w:rPr>
          <w:rFonts w:ascii="Cambria" w:hAnsi="Cambria" w:cs="Arial"/>
          <w:sz w:val="22"/>
          <w:szCs w:val="22"/>
        </w:rPr>
        <w:t xml:space="preserve"> </w:t>
      </w:r>
      <w:r w:rsidRPr="00B25828">
        <w:rPr>
          <w:rFonts w:ascii="Cambria" w:hAnsi="Cambria" w:cs="Arial"/>
          <w:sz w:val="22"/>
          <w:szCs w:val="22"/>
        </w:rPr>
        <w:t>de 201</w:t>
      </w:r>
      <w:r w:rsidR="00EA68CC">
        <w:rPr>
          <w:rFonts w:ascii="Cambria" w:hAnsi="Cambria" w:cs="Arial"/>
          <w:sz w:val="22"/>
          <w:szCs w:val="22"/>
        </w:rPr>
        <w:t>6</w:t>
      </w:r>
      <w:r w:rsidRPr="00B25828">
        <w:rPr>
          <w:rFonts w:ascii="Cambria" w:hAnsi="Cambria" w:cs="Arial"/>
          <w:sz w:val="22"/>
          <w:szCs w:val="22"/>
        </w:rPr>
        <w:t xml:space="preserve">, </w:t>
      </w:r>
      <w:r w:rsidR="003D3749" w:rsidRPr="00B25828">
        <w:rPr>
          <w:rFonts w:ascii="Cambria" w:hAnsi="Cambria" w:cs="Arial"/>
          <w:sz w:val="22"/>
          <w:szCs w:val="22"/>
        </w:rPr>
        <w:t xml:space="preserve">por personal </w:t>
      </w:r>
      <w:r w:rsidRPr="00B25828">
        <w:rPr>
          <w:rFonts w:ascii="Cambria" w:hAnsi="Cambria" w:cs="Arial"/>
          <w:sz w:val="22"/>
          <w:szCs w:val="22"/>
        </w:rPr>
        <w:t xml:space="preserve">de la </w:t>
      </w:r>
      <w:r w:rsidR="00704FE8" w:rsidRPr="00B25828">
        <w:rPr>
          <w:rFonts w:ascii="Cambria" w:hAnsi="Cambria" w:cs="Arial"/>
          <w:sz w:val="22"/>
          <w:szCs w:val="22"/>
        </w:rPr>
        <w:t>Superintendencia del Medio Ambiente</w:t>
      </w:r>
      <w:r w:rsidR="00EB642E" w:rsidRPr="00B25828">
        <w:rPr>
          <w:rFonts w:ascii="Cambria" w:hAnsi="Cambria" w:cs="Arial"/>
          <w:sz w:val="22"/>
          <w:szCs w:val="22"/>
        </w:rPr>
        <w:t xml:space="preserve"> (SMA)</w:t>
      </w:r>
      <w:r w:rsidR="00704FE8" w:rsidRPr="00B25828">
        <w:rPr>
          <w:rFonts w:ascii="Cambria" w:hAnsi="Cambria" w:cs="Arial"/>
          <w:sz w:val="22"/>
          <w:szCs w:val="22"/>
        </w:rPr>
        <w:t>.</w:t>
      </w:r>
    </w:p>
    <w:p w:rsidR="00704FE8" w:rsidRPr="00B25828" w:rsidRDefault="00704FE8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  <w:r w:rsidRPr="00B25828">
        <w:rPr>
          <w:rFonts w:ascii="Cambria" w:hAnsi="Cambria" w:cs="Arial"/>
          <w:sz w:val="22"/>
          <w:szCs w:val="22"/>
          <w:lang w:val="es-CL"/>
        </w:rPr>
        <w:t xml:space="preserve">Según consta en el numeral 4 </w:t>
      </w:r>
      <w:r w:rsidR="00FC3E01" w:rsidRPr="00B25828">
        <w:rPr>
          <w:rFonts w:ascii="Cambria" w:hAnsi="Cambria" w:cs="Arial"/>
          <w:sz w:val="22"/>
          <w:szCs w:val="22"/>
          <w:lang w:val="es-CL"/>
        </w:rPr>
        <w:t>del</w:t>
      </w:r>
      <w:r w:rsidRPr="00B25828">
        <w:rPr>
          <w:rFonts w:ascii="Cambria" w:hAnsi="Cambria" w:cs="Arial"/>
          <w:sz w:val="22"/>
          <w:szCs w:val="22"/>
          <w:lang w:val="es-CL"/>
        </w:rPr>
        <w:t xml:space="preserve"> Acta de Inspección, los instrumentos de carácter ambiental que regulan la actividad fiscalizada son los siguientes: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B25828">
      <w:pPr>
        <w:numPr>
          <w:ilvl w:val="0"/>
          <w:numId w:val="9"/>
        </w:num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 w:rsidRPr="00B25828">
        <w:rPr>
          <w:rFonts w:ascii="Cambria" w:hAnsi="Cambria" w:cs="Arial"/>
          <w:sz w:val="22"/>
          <w:szCs w:val="22"/>
          <w:lang w:val="es-CL"/>
        </w:rPr>
        <w:t>R</w:t>
      </w:r>
      <w:r w:rsidR="00EA68CC">
        <w:rPr>
          <w:rFonts w:ascii="Cambria" w:hAnsi="Cambria" w:cs="Arial"/>
          <w:sz w:val="22"/>
          <w:szCs w:val="22"/>
          <w:lang w:val="es-CL"/>
        </w:rPr>
        <w:t>esolución de Calificación Ambiental N° 165/2008, que</w:t>
      </w:r>
      <w:r w:rsidR="005B419F">
        <w:rPr>
          <w:rFonts w:ascii="Cambria" w:hAnsi="Cambria" w:cs="Arial"/>
          <w:sz w:val="22"/>
          <w:szCs w:val="22"/>
          <w:lang w:val="es-CL"/>
        </w:rPr>
        <w:t xml:space="preserve"> c</w:t>
      </w:r>
      <w:r w:rsidR="00EA68CC">
        <w:rPr>
          <w:rFonts w:ascii="Cambria" w:hAnsi="Cambria" w:cs="Arial"/>
          <w:sz w:val="22"/>
          <w:szCs w:val="22"/>
          <w:lang w:val="es-CL"/>
        </w:rPr>
        <w:t xml:space="preserve">alifica </w:t>
      </w:r>
      <w:r w:rsidR="005B419F">
        <w:rPr>
          <w:rFonts w:ascii="Cambria" w:hAnsi="Cambria" w:cs="Arial"/>
          <w:sz w:val="22"/>
          <w:szCs w:val="22"/>
          <w:lang w:val="es-CL"/>
        </w:rPr>
        <w:t>a</w:t>
      </w:r>
      <w:r w:rsidR="00EA68CC">
        <w:rPr>
          <w:rFonts w:ascii="Cambria" w:hAnsi="Cambria" w:cs="Arial"/>
          <w:sz w:val="22"/>
          <w:szCs w:val="22"/>
          <w:lang w:val="es-CL"/>
        </w:rPr>
        <w:t>mbientalmente el Plantel Porcino de 10.000 Madres de San Agustín del Arbolito.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  <w:r w:rsidRPr="00B25828">
        <w:rPr>
          <w:rFonts w:ascii="Cambria" w:hAnsi="Cambria" w:cs="Arial"/>
          <w:sz w:val="22"/>
          <w:szCs w:val="22"/>
          <w:lang w:val="es-CL"/>
        </w:rPr>
        <w:t xml:space="preserve">Específicamente, en </w:t>
      </w:r>
      <w:r w:rsidR="00EA68CC">
        <w:rPr>
          <w:rFonts w:ascii="Cambria" w:hAnsi="Cambria" w:cs="Arial"/>
          <w:sz w:val="22"/>
          <w:szCs w:val="22"/>
          <w:lang w:val="es-CL"/>
        </w:rPr>
        <w:t>el punto 9 “Actividades o Documentos P</w:t>
      </w:r>
      <w:r w:rsidR="00EA68CC" w:rsidRPr="00B25828">
        <w:rPr>
          <w:rFonts w:ascii="Cambria" w:hAnsi="Cambria" w:cs="Arial"/>
          <w:sz w:val="22"/>
          <w:szCs w:val="22"/>
          <w:lang w:val="es-CL"/>
        </w:rPr>
        <w:t>endientes”</w:t>
      </w:r>
      <w:r w:rsidR="00EA68CC">
        <w:rPr>
          <w:rFonts w:ascii="Cambria" w:hAnsi="Cambria" w:cs="Arial"/>
          <w:sz w:val="22"/>
          <w:szCs w:val="22"/>
          <w:lang w:val="es-CL"/>
        </w:rPr>
        <w:t xml:space="preserve"> de </w:t>
      </w:r>
      <w:r w:rsidR="00EB642E" w:rsidRPr="00B25828">
        <w:rPr>
          <w:rFonts w:ascii="Cambria" w:hAnsi="Cambria" w:cs="Arial"/>
          <w:sz w:val="22"/>
          <w:szCs w:val="22"/>
          <w:lang w:val="es-CL"/>
        </w:rPr>
        <w:t xml:space="preserve">la citada </w:t>
      </w:r>
      <w:r w:rsidRPr="00B25828">
        <w:rPr>
          <w:rFonts w:ascii="Cambria" w:hAnsi="Cambria" w:cs="Arial"/>
          <w:sz w:val="22"/>
          <w:szCs w:val="22"/>
          <w:lang w:val="es-CL"/>
        </w:rPr>
        <w:t xml:space="preserve">Acta de Inspección, se describe un listado de </w:t>
      </w:r>
      <w:r w:rsidR="00F25771">
        <w:rPr>
          <w:rFonts w:ascii="Cambria" w:hAnsi="Cambria" w:cs="Arial"/>
          <w:sz w:val="22"/>
          <w:szCs w:val="22"/>
          <w:lang w:val="es-CL"/>
        </w:rPr>
        <w:t xml:space="preserve">antecedentes </w:t>
      </w:r>
      <w:r w:rsidRPr="00B25828">
        <w:rPr>
          <w:rFonts w:ascii="Cambria" w:hAnsi="Cambria" w:cs="Arial"/>
          <w:sz w:val="22"/>
          <w:szCs w:val="22"/>
          <w:lang w:val="es-CL"/>
        </w:rPr>
        <w:t>requeridos</w:t>
      </w:r>
      <w:r w:rsidR="00EA68CC">
        <w:rPr>
          <w:rFonts w:ascii="Cambria" w:hAnsi="Cambria" w:cs="Arial"/>
          <w:sz w:val="22"/>
          <w:szCs w:val="22"/>
          <w:lang w:val="es-CL"/>
        </w:rPr>
        <w:t xml:space="preserve"> por parte de la SMA, estableciendo un plazo de 10</w:t>
      </w:r>
      <w:r w:rsidRPr="00B25828">
        <w:rPr>
          <w:rFonts w:ascii="Cambria" w:hAnsi="Cambria" w:cs="Arial"/>
          <w:sz w:val="22"/>
          <w:szCs w:val="22"/>
          <w:lang w:val="es-CL"/>
        </w:rPr>
        <w:t xml:space="preserve"> días hábiles a contar de la fecha del Acta para ser entregados a la Superintendencia del Medio Ambiente</w:t>
      </w:r>
      <w:r w:rsidR="00E13C57" w:rsidRPr="00B25828">
        <w:rPr>
          <w:rFonts w:ascii="Cambria" w:hAnsi="Cambria" w:cs="Arial"/>
          <w:sz w:val="22"/>
          <w:szCs w:val="22"/>
          <w:lang w:val="es-CL"/>
        </w:rPr>
        <w:t>.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  <w:r w:rsidRPr="00B25828">
        <w:rPr>
          <w:rFonts w:ascii="Cambria" w:hAnsi="Cambria" w:cs="Arial"/>
          <w:sz w:val="22"/>
          <w:szCs w:val="22"/>
          <w:lang w:val="es-CL"/>
        </w:rPr>
        <w:t xml:space="preserve">A continuación, se presenta el listado de los antecedentes solicitados, </w:t>
      </w:r>
      <w:r w:rsidR="00100447">
        <w:rPr>
          <w:rFonts w:ascii="Cambria" w:hAnsi="Cambria" w:cs="Arial"/>
          <w:sz w:val="22"/>
          <w:szCs w:val="22"/>
          <w:lang w:val="es-CL"/>
        </w:rPr>
        <w:t>manteniendo la</w:t>
      </w:r>
      <w:r w:rsidRPr="00B25828">
        <w:rPr>
          <w:rFonts w:ascii="Cambria" w:hAnsi="Cambria" w:cs="Arial"/>
          <w:sz w:val="22"/>
          <w:szCs w:val="22"/>
          <w:lang w:val="es-CL"/>
        </w:rPr>
        <w:t xml:space="preserve"> misma numeración del Acta, y los documentos que permiten dar cumplimiento al requerimiento de la SMA</w:t>
      </w:r>
      <w:r w:rsidR="007B3866">
        <w:rPr>
          <w:rFonts w:ascii="Cambria" w:hAnsi="Cambria" w:cs="Arial"/>
          <w:sz w:val="22"/>
          <w:szCs w:val="22"/>
          <w:lang w:val="es-CL"/>
        </w:rPr>
        <w:t>.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  <w:r w:rsidRPr="00B25828">
        <w:rPr>
          <w:rFonts w:ascii="Cambria" w:hAnsi="Cambria" w:cs="Arial"/>
          <w:sz w:val="22"/>
          <w:szCs w:val="22"/>
          <w:lang w:val="es-CL"/>
        </w:rPr>
        <w:t xml:space="preserve"> </w:t>
      </w:r>
    </w:p>
    <w:p w:rsidR="00BC34F6" w:rsidRPr="00B25828" w:rsidRDefault="00BC34F6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  <w:r w:rsidRPr="00B25828">
        <w:rPr>
          <w:rFonts w:ascii="Cambria" w:hAnsi="Cambria" w:cs="Arial"/>
          <w:b/>
          <w:i/>
          <w:sz w:val="22"/>
          <w:szCs w:val="22"/>
          <w:lang w:val="es-CL"/>
        </w:rPr>
        <w:t xml:space="preserve">1.- </w:t>
      </w:r>
      <w:r w:rsidR="00FC3E01" w:rsidRPr="00B25828">
        <w:rPr>
          <w:rFonts w:ascii="Cambria" w:hAnsi="Cambria" w:cs="Arial"/>
          <w:b/>
          <w:i/>
          <w:sz w:val="22"/>
          <w:szCs w:val="22"/>
          <w:lang w:val="es-CL"/>
        </w:rPr>
        <w:t xml:space="preserve">Informe </w:t>
      </w:r>
      <w:r w:rsidR="00100447">
        <w:rPr>
          <w:rFonts w:ascii="Cambria" w:hAnsi="Cambria" w:cs="Arial"/>
          <w:b/>
          <w:i/>
          <w:sz w:val="22"/>
          <w:szCs w:val="22"/>
          <w:lang w:val="es-CL"/>
        </w:rPr>
        <w:t>técnico de los dos acopios de material constatados en terreno, que incluyan un mapa georreferenciado de los acopios, la superficie intervenida, volumen aproximado del material acumulado y el destino final que se le dará a estos sitios.</w:t>
      </w:r>
    </w:p>
    <w:p w:rsidR="00BC34F6" w:rsidRDefault="00BC34F6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B25828" w:rsidRPr="001B1CD2" w:rsidRDefault="001B1CD2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t>En el A</w:t>
      </w:r>
      <w:r w:rsidR="00B25828" w:rsidRPr="001B1CD2">
        <w:rPr>
          <w:rFonts w:ascii="Cambria" w:hAnsi="Cambria" w:cs="Arial"/>
          <w:sz w:val="22"/>
          <w:szCs w:val="22"/>
          <w:lang w:val="es-CL"/>
        </w:rPr>
        <w:t xml:space="preserve">nexo 1 </w:t>
      </w:r>
      <w:r w:rsidR="00996211">
        <w:rPr>
          <w:rFonts w:ascii="Cambria" w:hAnsi="Cambria" w:cs="Arial"/>
          <w:sz w:val="22"/>
          <w:szCs w:val="22"/>
          <w:lang w:val="es-CL"/>
        </w:rPr>
        <w:t>de</w:t>
      </w:r>
      <w:r w:rsidR="00B25828" w:rsidRPr="001B1CD2">
        <w:rPr>
          <w:rFonts w:ascii="Cambria" w:hAnsi="Cambria" w:cs="Arial"/>
          <w:sz w:val="22"/>
          <w:szCs w:val="22"/>
          <w:lang w:val="es-CL"/>
        </w:rPr>
        <w:t xml:space="preserve"> la presente, se </w:t>
      </w:r>
      <w:r>
        <w:rPr>
          <w:rFonts w:ascii="Cambria" w:hAnsi="Cambria" w:cs="Arial"/>
          <w:sz w:val="22"/>
          <w:szCs w:val="22"/>
          <w:lang w:val="es-CL"/>
        </w:rPr>
        <w:t>adjunta</w:t>
      </w:r>
      <w:r w:rsidR="00B25828" w:rsidRPr="001B1CD2">
        <w:rPr>
          <w:rFonts w:ascii="Cambria" w:hAnsi="Cambria" w:cs="Arial"/>
          <w:sz w:val="22"/>
          <w:szCs w:val="22"/>
          <w:lang w:val="es-CL"/>
        </w:rPr>
        <w:t xml:space="preserve"> el informe técnico </w:t>
      </w:r>
      <w:r w:rsidR="0015320B">
        <w:rPr>
          <w:rFonts w:ascii="Cambria" w:hAnsi="Cambria" w:cs="Arial"/>
          <w:sz w:val="22"/>
          <w:szCs w:val="22"/>
          <w:lang w:val="es-CL"/>
        </w:rPr>
        <w:t xml:space="preserve">solicitado con información </w:t>
      </w:r>
      <w:r w:rsidR="00B25828" w:rsidRPr="001B1CD2">
        <w:rPr>
          <w:rFonts w:ascii="Cambria" w:hAnsi="Cambria" w:cs="Arial"/>
          <w:sz w:val="22"/>
          <w:szCs w:val="22"/>
          <w:lang w:val="es-CL"/>
        </w:rPr>
        <w:t xml:space="preserve">de los dos acopios </w:t>
      </w:r>
      <w:r>
        <w:rPr>
          <w:rFonts w:ascii="Cambria" w:hAnsi="Cambria" w:cs="Arial"/>
          <w:sz w:val="22"/>
          <w:szCs w:val="22"/>
          <w:lang w:val="es-CL"/>
        </w:rPr>
        <w:t>de material</w:t>
      </w:r>
      <w:r w:rsidR="0015320B">
        <w:rPr>
          <w:rFonts w:ascii="Cambria" w:hAnsi="Cambria" w:cs="Arial"/>
          <w:sz w:val="22"/>
          <w:szCs w:val="22"/>
          <w:lang w:val="es-CL"/>
        </w:rPr>
        <w:t>,</w:t>
      </w:r>
      <w:r>
        <w:rPr>
          <w:rFonts w:ascii="Cambria" w:hAnsi="Cambria" w:cs="Arial"/>
          <w:sz w:val="22"/>
          <w:szCs w:val="22"/>
          <w:lang w:val="es-CL"/>
        </w:rPr>
        <w:t xml:space="preserve"> constatados en terreno.</w:t>
      </w:r>
    </w:p>
    <w:p w:rsidR="00B25828" w:rsidRPr="00B25828" w:rsidRDefault="00B25828" w:rsidP="00B25828">
      <w:pPr>
        <w:spacing w:line="276" w:lineRule="auto"/>
        <w:jc w:val="both"/>
        <w:rPr>
          <w:rFonts w:ascii="Cambria" w:hAnsi="Cambria" w:cs="Arial"/>
          <w:sz w:val="22"/>
          <w:szCs w:val="22"/>
          <w:highlight w:val="yellow"/>
          <w:lang w:val="es-CL"/>
        </w:rPr>
      </w:pPr>
    </w:p>
    <w:p w:rsidR="00BC34F6" w:rsidRDefault="00BC34F6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  <w:r w:rsidRPr="00B25828">
        <w:rPr>
          <w:rFonts w:ascii="Cambria" w:hAnsi="Cambria" w:cs="Arial"/>
          <w:b/>
          <w:i/>
          <w:sz w:val="22"/>
          <w:szCs w:val="22"/>
          <w:lang w:val="es-CL"/>
        </w:rPr>
        <w:lastRenderedPageBreak/>
        <w:t xml:space="preserve">2.- </w:t>
      </w:r>
      <w:r w:rsidR="00B25828">
        <w:rPr>
          <w:rFonts w:ascii="Cambria" w:hAnsi="Cambria" w:cs="Arial"/>
          <w:b/>
          <w:i/>
          <w:sz w:val="22"/>
          <w:szCs w:val="22"/>
          <w:lang w:val="es-CL"/>
        </w:rPr>
        <w:t>Registro de retiro y disposición final de los residuos industriales sólidos no peligrosos generados en las obras de construcción.</w:t>
      </w:r>
    </w:p>
    <w:p w:rsidR="00F53C11" w:rsidRDefault="00F53C11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</w:p>
    <w:p w:rsidR="00C2736C" w:rsidRPr="00AF6AF8" w:rsidRDefault="00375557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MX"/>
        </w:rPr>
        <w:t xml:space="preserve">En primer lugar, se debe tener presente </w:t>
      </w:r>
      <w:r w:rsidR="00AF6AF8">
        <w:rPr>
          <w:rFonts w:ascii="Cambria" w:hAnsi="Cambria" w:cs="Arial"/>
          <w:sz w:val="22"/>
          <w:szCs w:val="22"/>
          <w:lang w:val="es-MX"/>
        </w:rPr>
        <w:t>que</w:t>
      </w:r>
      <w:r>
        <w:rPr>
          <w:rFonts w:ascii="Cambria" w:hAnsi="Cambria" w:cs="Arial"/>
          <w:sz w:val="22"/>
          <w:szCs w:val="22"/>
          <w:lang w:val="es-MX"/>
        </w:rPr>
        <w:t>,</w:t>
      </w:r>
      <w:r w:rsidR="00AF6AF8">
        <w:rPr>
          <w:rFonts w:ascii="Cambria" w:hAnsi="Cambria" w:cs="Arial"/>
          <w:sz w:val="22"/>
          <w:szCs w:val="22"/>
          <w:lang w:val="es-MX"/>
        </w:rPr>
        <w:t xml:space="preserve"> en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el punto 4.1.2.5 Residuos Sólidos de la </w:t>
      </w:r>
      <w:r w:rsidR="00542107">
        <w:rPr>
          <w:rFonts w:ascii="Cambria" w:hAnsi="Cambria" w:cs="Arial"/>
          <w:sz w:val="22"/>
          <w:szCs w:val="22"/>
          <w:lang w:val="es-MX"/>
        </w:rPr>
        <w:t>RCA N° 168/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2008, </w:t>
      </w:r>
      <w:r>
        <w:rPr>
          <w:rFonts w:ascii="Cambria" w:hAnsi="Cambria" w:cs="Arial"/>
          <w:sz w:val="22"/>
          <w:szCs w:val="22"/>
          <w:lang w:val="es-MX"/>
        </w:rPr>
        <w:t xml:space="preserve">se establece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que “se generarán residuos de construcción y residuos domésticos </w:t>
      </w:r>
      <w:r w:rsidR="00542107">
        <w:rPr>
          <w:rFonts w:ascii="Cambria" w:hAnsi="Cambria" w:cs="Arial"/>
          <w:sz w:val="22"/>
          <w:szCs w:val="22"/>
          <w:lang w:val="es-MX"/>
        </w:rPr>
        <w:t xml:space="preserve">o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asimilables”. </w:t>
      </w:r>
      <w:r>
        <w:rPr>
          <w:rFonts w:ascii="Cambria" w:hAnsi="Cambria" w:cs="Arial"/>
          <w:sz w:val="22"/>
          <w:szCs w:val="22"/>
          <w:lang w:val="es-MX"/>
        </w:rPr>
        <w:t>De este modo, l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os residuos correspondientes a ma</w:t>
      </w:r>
      <w:r w:rsidR="00EC6CF4">
        <w:rPr>
          <w:rFonts w:ascii="Cambria" w:hAnsi="Cambria" w:cs="Arial"/>
          <w:sz w:val="22"/>
          <w:szCs w:val="22"/>
          <w:lang w:val="es-MX"/>
        </w:rPr>
        <w:t xml:space="preserve">teriales de construcción </w:t>
      </w:r>
      <w:r>
        <w:rPr>
          <w:rFonts w:ascii="Cambria" w:hAnsi="Cambria" w:cs="Arial"/>
          <w:sz w:val="22"/>
          <w:szCs w:val="22"/>
          <w:lang w:val="es-MX"/>
        </w:rPr>
        <w:t xml:space="preserve">están siendo o </w:t>
      </w:r>
      <w:r w:rsidR="00EC6CF4">
        <w:rPr>
          <w:rFonts w:ascii="Cambria" w:hAnsi="Cambria" w:cs="Arial"/>
          <w:sz w:val="22"/>
          <w:szCs w:val="22"/>
          <w:lang w:val="es-MX"/>
        </w:rPr>
        <w:t>s</w:t>
      </w:r>
      <w:r w:rsidR="00EC2BCE">
        <w:rPr>
          <w:rFonts w:ascii="Cambria" w:hAnsi="Cambria" w:cs="Arial"/>
          <w:sz w:val="22"/>
          <w:szCs w:val="22"/>
          <w:lang w:val="es-MX"/>
        </w:rPr>
        <w:t>erán</w:t>
      </w:r>
      <w:r w:rsidR="00EC6CF4">
        <w:rPr>
          <w:rFonts w:ascii="Cambria" w:hAnsi="Cambria" w:cs="Arial"/>
          <w:sz w:val="22"/>
          <w:szCs w:val="22"/>
          <w:lang w:val="es-MX"/>
        </w:rPr>
        <w:t xml:space="preserve"> re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utilizados en labores de reparación o moldajes</w:t>
      </w:r>
      <w:r>
        <w:rPr>
          <w:rFonts w:ascii="Cambria" w:hAnsi="Cambria" w:cs="Arial"/>
          <w:sz w:val="22"/>
          <w:szCs w:val="22"/>
          <w:lang w:val="es-MX"/>
        </w:rPr>
        <w:t>, m</w:t>
      </w:r>
      <w:r w:rsidR="00EC6CF4">
        <w:rPr>
          <w:rFonts w:ascii="Cambria" w:hAnsi="Cambria" w:cs="Arial"/>
          <w:sz w:val="22"/>
          <w:szCs w:val="22"/>
          <w:lang w:val="es-MX"/>
        </w:rPr>
        <w:t>ientras que l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os residuos industriales sólidos </w:t>
      </w:r>
      <w:r w:rsidR="00EC6CF4">
        <w:rPr>
          <w:rFonts w:ascii="Cambria" w:hAnsi="Cambria" w:cs="Arial"/>
          <w:sz w:val="22"/>
          <w:szCs w:val="22"/>
          <w:lang w:val="es-MX"/>
        </w:rPr>
        <w:t>no peligrosos</w:t>
      </w:r>
      <w:r w:rsidR="00D04CA9">
        <w:rPr>
          <w:rFonts w:ascii="Cambria" w:hAnsi="Cambria" w:cs="Arial"/>
          <w:sz w:val="22"/>
          <w:szCs w:val="22"/>
          <w:lang w:val="es-MX"/>
        </w:rPr>
        <w:t>,</w:t>
      </w:r>
      <w:r w:rsidR="00EC6CF4">
        <w:rPr>
          <w:rFonts w:ascii="Cambria" w:hAnsi="Cambria" w:cs="Arial"/>
          <w:sz w:val="22"/>
          <w:szCs w:val="22"/>
          <w:lang w:val="es-MX"/>
        </w:rPr>
        <w:t xml:space="preserve">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son acopiados </w:t>
      </w:r>
      <w:r>
        <w:rPr>
          <w:rFonts w:ascii="Cambria" w:hAnsi="Cambria" w:cs="Arial"/>
          <w:sz w:val="22"/>
          <w:szCs w:val="22"/>
          <w:lang w:val="es-MX"/>
        </w:rPr>
        <w:t xml:space="preserve">temporalmente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en</w:t>
      </w:r>
      <w:r>
        <w:rPr>
          <w:rFonts w:ascii="Cambria" w:hAnsi="Cambria" w:cs="Arial"/>
          <w:sz w:val="22"/>
          <w:szCs w:val="22"/>
          <w:lang w:val="es-MX"/>
        </w:rPr>
        <w:t xml:space="preserve"> un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punto</w:t>
      </w:r>
      <w:r>
        <w:rPr>
          <w:rFonts w:ascii="Cambria" w:hAnsi="Cambria" w:cs="Arial"/>
          <w:sz w:val="22"/>
          <w:szCs w:val="22"/>
          <w:lang w:val="es-MX"/>
        </w:rPr>
        <w:t xml:space="preserve"> cuyas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 coordenadas</w:t>
      </w:r>
      <w:r>
        <w:rPr>
          <w:rFonts w:ascii="Cambria" w:hAnsi="Cambria" w:cs="Arial"/>
          <w:sz w:val="22"/>
          <w:szCs w:val="22"/>
          <w:lang w:val="es-MX"/>
        </w:rPr>
        <w:t xml:space="preserve"> son</w:t>
      </w:r>
      <w:r w:rsidR="007070E1">
        <w:rPr>
          <w:rFonts w:ascii="Cambria" w:hAnsi="Cambria" w:cs="Arial"/>
          <w:sz w:val="22"/>
          <w:szCs w:val="22"/>
          <w:lang w:val="es-MX"/>
        </w:rPr>
        <w:t xml:space="preserve"> UTM</w:t>
      </w:r>
      <w:r w:rsidR="002E51FC">
        <w:rPr>
          <w:rFonts w:ascii="Cambria" w:hAnsi="Cambria" w:cs="Arial"/>
          <w:sz w:val="22"/>
          <w:szCs w:val="22"/>
          <w:lang w:val="es-MX"/>
        </w:rPr>
        <w:t xml:space="preserve"> (H-18)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 N:6.038.565 </w:t>
      </w:r>
      <w:r w:rsidR="00EF61EE">
        <w:rPr>
          <w:rFonts w:ascii="Cambria" w:hAnsi="Cambria" w:cs="Arial"/>
          <w:sz w:val="22"/>
          <w:szCs w:val="22"/>
          <w:lang w:val="es-MX"/>
        </w:rPr>
        <w:t xml:space="preserve">y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E:769.656</w:t>
      </w:r>
      <w:r w:rsidR="00D04CA9">
        <w:rPr>
          <w:rFonts w:ascii="Cambria" w:hAnsi="Cambria" w:cs="Arial"/>
          <w:sz w:val="22"/>
          <w:szCs w:val="22"/>
          <w:lang w:val="es-MX"/>
        </w:rPr>
        <w:t xml:space="preserve">. </w:t>
      </w:r>
      <w:r>
        <w:rPr>
          <w:rFonts w:ascii="Cambria" w:hAnsi="Cambria" w:cs="Arial"/>
          <w:sz w:val="22"/>
          <w:szCs w:val="22"/>
          <w:lang w:val="es-MX"/>
        </w:rPr>
        <w:t>Estos últimos residuos</w:t>
      </w:r>
      <w:r w:rsidR="00EC6CF4">
        <w:rPr>
          <w:rFonts w:ascii="Cambria" w:hAnsi="Cambria" w:cs="Arial"/>
          <w:sz w:val="22"/>
          <w:szCs w:val="22"/>
          <w:lang w:val="es-MX"/>
        </w:rPr>
        <w:t xml:space="preserve"> </w:t>
      </w:r>
      <w:r w:rsidR="00EC6CF4" w:rsidRPr="00AF6AF8">
        <w:rPr>
          <w:rFonts w:ascii="Cambria" w:hAnsi="Cambria" w:cs="Arial"/>
          <w:sz w:val="22"/>
          <w:szCs w:val="22"/>
          <w:lang w:val="es-MX"/>
        </w:rPr>
        <w:t>serán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 retirados fuera del predio en camiones de 8 m</w:t>
      </w:r>
      <w:r w:rsidR="00AF6AF8" w:rsidRPr="00964820">
        <w:rPr>
          <w:rFonts w:ascii="Cambria" w:hAnsi="Cambria" w:cs="Arial"/>
          <w:sz w:val="22"/>
          <w:szCs w:val="22"/>
          <w:vertAlign w:val="superscript"/>
          <w:lang w:val="es-MX"/>
        </w:rPr>
        <w:t>3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 de capacidad hasta </w:t>
      </w:r>
      <w:r w:rsidR="00964820">
        <w:rPr>
          <w:rFonts w:ascii="Cambria" w:hAnsi="Cambria" w:cs="Arial"/>
          <w:sz w:val="22"/>
          <w:szCs w:val="22"/>
          <w:lang w:val="es-MX"/>
        </w:rPr>
        <w:t>sitios de disposición final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 autorizados. </w:t>
      </w:r>
      <w:r w:rsidR="00EC6CF4">
        <w:rPr>
          <w:rFonts w:ascii="Cambria" w:hAnsi="Cambria" w:cs="Arial"/>
          <w:sz w:val="22"/>
          <w:szCs w:val="22"/>
          <w:lang w:val="es-MX"/>
        </w:rPr>
        <w:t>Dado que</w:t>
      </w:r>
      <w:r>
        <w:rPr>
          <w:rFonts w:ascii="Cambria" w:hAnsi="Cambria" w:cs="Arial"/>
          <w:sz w:val="22"/>
          <w:szCs w:val="22"/>
          <w:lang w:val="es-MX"/>
        </w:rPr>
        <w:t>, a la fecha,</w:t>
      </w:r>
      <w:r w:rsidR="00EC6CF4">
        <w:rPr>
          <w:rFonts w:ascii="Cambria" w:hAnsi="Cambria" w:cs="Arial"/>
          <w:sz w:val="22"/>
          <w:szCs w:val="22"/>
          <w:lang w:val="es-MX"/>
        </w:rPr>
        <w:t xml:space="preserve"> </w:t>
      </w:r>
      <w:r w:rsidR="007070E1">
        <w:rPr>
          <w:rFonts w:ascii="Cambria" w:hAnsi="Cambria" w:cs="Arial"/>
          <w:sz w:val="22"/>
          <w:szCs w:val="22"/>
          <w:lang w:val="es-MX"/>
        </w:rPr>
        <w:t>n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o se h</w:t>
      </w:r>
      <w:r w:rsidR="00EC6CF4">
        <w:rPr>
          <w:rFonts w:ascii="Cambria" w:hAnsi="Cambria" w:cs="Arial"/>
          <w:sz w:val="22"/>
          <w:szCs w:val="22"/>
          <w:lang w:val="es-MX"/>
        </w:rPr>
        <w:t xml:space="preserve">a alcanzado un volumen mínimo </w:t>
      </w:r>
      <w:r>
        <w:rPr>
          <w:rFonts w:ascii="Cambria" w:hAnsi="Cambria" w:cs="Arial"/>
          <w:sz w:val="22"/>
          <w:szCs w:val="22"/>
          <w:lang w:val="es-MX"/>
        </w:rPr>
        <w:t xml:space="preserve">que haga razonable su 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 xml:space="preserve">retiro, aún permanecen en el lugar de </w:t>
      </w:r>
      <w:r>
        <w:rPr>
          <w:rFonts w:ascii="Cambria" w:hAnsi="Cambria" w:cs="Arial"/>
          <w:sz w:val="22"/>
          <w:szCs w:val="22"/>
          <w:lang w:val="es-MX"/>
        </w:rPr>
        <w:t>origen</w:t>
      </w:r>
      <w:r w:rsidR="00AF6AF8" w:rsidRPr="00AF6AF8">
        <w:rPr>
          <w:rFonts w:ascii="Cambria" w:hAnsi="Cambria" w:cs="Arial"/>
          <w:sz w:val="22"/>
          <w:szCs w:val="22"/>
          <w:lang w:val="es-MX"/>
        </w:rPr>
        <w:t>.</w:t>
      </w:r>
      <w:r w:rsidR="00964820">
        <w:rPr>
          <w:rFonts w:ascii="Cambria" w:hAnsi="Cambria" w:cs="Arial"/>
          <w:sz w:val="22"/>
          <w:szCs w:val="22"/>
          <w:lang w:val="es-MX"/>
        </w:rPr>
        <w:t xml:space="preserve"> </w:t>
      </w:r>
      <w:r w:rsidR="00D04CA9">
        <w:rPr>
          <w:rFonts w:ascii="Cambria" w:hAnsi="Cambria" w:cs="Arial"/>
          <w:sz w:val="22"/>
          <w:szCs w:val="22"/>
          <w:lang w:val="es-MX"/>
        </w:rPr>
        <w:t>Debido a lo</w:t>
      </w:r>
      <w:r w:rsidR="000C1206">
        <w:rPr>
          <w:rFonts w:ascii="Cambria" w:hAnsi="Cambria" w:cs="Arial"/>
          <w:sz w:val="22"/>
          <w:szCs w:val="22"/>
          <w:lang w:val="es-MX"/>
        </w:rPr>
        <w:t xml:space="preserve"> anterior</w:t>
      </w:r>
      <w:r>
        <w:rPr>
          <w:rFonts w:ascii="Cambria" w:hAnsi="Cambria" w:cs="Arial"/>
          <w:sz w:val="22"/>
          <w:szCs w:val="22"/>
          <w:lang w:val="es-MX"/>
        </w:rPr>
        <w:t xml:space="preserve">, aún no se cuenta con </w:t>
      </w:r>
      <w:r w:rsidR="00964820">
        <w:rPr>
          <w:rFonts w:ascii="Cambria" w:hAnsi="Cambria" w:cs="Arial"/>
          <w:sz w:val="22"/>
          <w:szCs w:val="22"/>
          <w:lang w:val="es-MX"/>
        </w:rPr>
        <w:t>registros de retiros y disposición final de estos residuos.</w:t>
      </w:r>
    </w:p>
    <w:p w:rsidR="00AF6AF8" w:rsidRPr="00EC6CF4" w:rsidRDefault="00AF6AF8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  <w:r w:rsidRPr="00B25828">
        <w:rPr>
          <w:rFonts w:ascii="Cambria" w:hAnsi="Cambria" w:cs="Arial"/>
          <w:b/>
          <w:i/>
          <w:sz w:val="22"/>
          <w:szCs w:val="22"/>
          <w:lang w:val="es-CL"/>
        </w:rPr>
        <w:t xml:space="preserve">3.- </w:t>
      </w:r>
      <w:r w:rsidR="00B25828">
        <w:rPr>
          <w:rFonts w:ascii="Cambria" w:hAnsi="Cambria" w:cs="Arial"/>
          <w:b/>
          <w:i/>
          <w:sz w:val="22"/>
          <w:szCs w:val="22"/>
          <w:lang w:val="es-CL"/>
        </w:rPr>
        <w:t>Plano georreferenciado con la superficie de corta de bosque efectuado a la fecha.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  <w:lang w:val="es-CL"/>
        </w:rPr>
      </w:pPr>
    </w:p>
    <w:p w:rsidR="00C2736C" w:rsidRPr="00C2736C" w:rsidRDefault="00C2736C" w:rsidP="00C2736C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t>En el A</w:t>
      </w:r>
      <w:r w:rsidR="002905F9">
        <w:rPr>
          <w:rFonts w:ascii="Cambria" w:hAnsi="Cambria" w:cs="Arial"/>
          <w:sz w:val="22"/>
          <w:szCs w:val="22"/>
          <w:lang w:val="es-CL"/>
        </w:rPr>
        <w:t>nexo 2</w:t>
      </w:r>
      <w:r w:rsidRPr="00C2736C">
        <w:rPr>
          <w:rFonts w:ascii="Cambria" w:hAnsi="Cambria" w:cs="Arial"/>
          <w:sz w:val="22"/>
          <w:szCs w:val="22"/>
          <w:lang w:val="es-CL"/>
        </w:rPr>
        <w:t xml:space="preserve">, adjunto a la presente, se presenta el plano georreferenciado en el cual se señala la superficie de corta de </w:t>
      </w:r>
      <w:r w:rsidR="00B7444E">
        <w:rPr>
          <w:rFonts w:ascii="Cambria" w:hAnsi="Cambria" w:cs="Arial"/>
          <w:sz w:val="22"/>
          <w:szCs w:val="22"/>
          <w:lang w:val="es-CL"/>
        </w:rPr>
        <w:t>plantaciones de pino</w:t>
      </w:r>
      <w:r w:rsidRPr="00C2736C">
        <w:rPr>
          <w:rFonts w:ascii="Cambria" w:hAnsi="Cambria" w:cs="Arial"/>
          <w:sz w:val="22"/>
          <w:szCs w:val="22"/>
          <w:lang w:val="es-CL"/>
        </w:rPr>
        <w:t xml:space="preserve"> </w:t>
      </w:r>
      <w:r>
        <w:rPr>
          <w:rFonts w:ascii="Cambria" w:hAnsi="Cambria" w:cs="Arial"/>
          <w:sz w:val="22"/>
          <w:szCs w:val="22"/>
          <w:lang w:val="es-CL"/>
        </w:rPr>
        <w:t>efectuada</w:t>
      </w:r>
      <w:r w:rsidRPr="00C2736C">
        <w:rPr>
          <w:rFonts w:ascii="Cambria" w:hAnsi="Cambria" w:cs="Arial"/>
          <w:sz w:val="22"/>
          <w:szCs w:val="22"/>
          <w:lang w:val="es-CL"/>
        </w:rPr>
        <w:t xml:space="preserve"> a la fecha.</w:t>
      </w:r>
    </w:p>
    <w:p w:rsidR="00BC34F6" w:rsidRDefault="00BC34F6" w:rsidP="00C2736C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C2736C" w:rsidRDefault="00D3454B" w:rsidP="00C2736C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 w:rsidRPr="00D634C9">
        <w:rPr>
          <w:rFonts w:ascii="Cambria" w:hAnsi="Cambria" w:cs="Arial"/>
          <w:sz w:val="22"/>
          <w:szCs w:val="22"/>
          <w:lang w:val="es-CL"/>
        </w:rPr>
        <w:t>Cabe señalar</w:t>
      </w:r>
      <w:r w:rsidR="00B7444E">
        <w:rPr>
          <w:rFonts w:ascii="Cambria" w:hAnsi="Cambria" w:cs="Arial"/>
          <w:sz w:val="22"/>
          <w:szCs w:val="22"/>
          <w:lang w:val="es-CL"/>
        </w:rPr>
        <w:t>, por otra parte,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 que </w:t>
      </w:r>
      <w:r w:rsidR="00B7444E">
        <w:rPr>
          <w:rFonts w:ascii="Cambria" w:hAnsi="Cambria" w:cs="Arial"/>
          <w:sz w:val="22"/>
          <w:szCs w:val="22"/>
          <w:lang w:val="es-CL"/>
        </w:rPr>
        <w:t xml:space="preserve">actualmente se encuentra en trámite 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un Acta de Infracción al D.L. 701 de 1974, </w:t>
      </w:r>
      <w:r w:rsidR="00B7444E">
        <w:rPr>
          <w:rFonts w:ascii="Cambria" w:hAnsi="Cambria" w:cs="Arial"/>
          <w:sz w:val="22"/>
          <w:szCs w:val="22"/>
          <w:lang w:val="es-CL"/>
        </w:rPr>
        <w:t>que se consigna como “</w:t>
      </w:r>
      <w:r w:rsidRPr="00D634C9">
        <w:rPr>
          <w:rFonts w:ascii="Cambria" w:hAnsi="Cambria" w:cs="Arial"/>
          <w:sz w:val="22"/>
          <w:szCs w:val="22"/>
          <w:lang w:val="es-CL"/>
        </w:rPr>
        <w:t>Citación y Paralización de Faenas</w:t>
      </w:r>
      <w:r w:rsidR="00B7444E">
        <w:rPr>
          <w:rFonts w:ascii="Cambria" w:hAnsi="Cambria" w:cs="Arial"/>
          <w:sz w:val="22"/>
          <w:szCs w:val="22"/>
          <w:lang w:val="es-CL"/>
        </w:rPr>
        <w:t>”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 por la Corporación Nacional Forestal</w:t>
      </w:r>
      <w:r w:rsidR="00B7444E">
        <w:rPr>
          <w:rFonts w:ascii="Cambria" w:hAnsi="Cambria" w:cs="Arial"/>
          <w:sz w:val="22"/>
          <w:szCs w:val="22"/>
          <w:lang w:val="es-CL"/>
        </w:rPr>
        <w:t>,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 con fecha 15 de marzo de 2016. </w:t>
      </w:r>
      <w:r w:rsidR="00B7444E">
        <w:rPr>
          <w:rFonts w:ascii="Cambria" w:hAnsi="Cambria" w:cs="Arial"/>
          <w:sz w:val="22"/>
          <w:szCs w:val="22"/>
          <w:lang w:val="es-CL"/>
        </w:rPr>
        <w:t>Ello, p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or haberse efectuado </w:t>
      </w:r>
      <w:r w:rsidR="00B7444E">
        <w:rPr>
          <w:rFonts w:ascii="Cambria" w:hAnsi="Cambria" w:cs="Arial"/>
          <w:sz w:val="22"/>
          <w:szCs w:val="22"/>
          <w:lang w:val="es-CL"/>
        </w:rPr>
        <w:t xml:space="preserve">una 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corta de </w:t>
      </w:r>
      <w:r w:rsidR="00B7444E">
        <w:rPr>
          <w:rFonts w:ascii="Cambria" w:hAnsi="Cambria" w:cs="Arial"/>
          <w:sz w:val="22"/>
          <w:szCs w:val="22"/>
          <w:lang w:val="es-CL"/>
        </w:rPr>
        <w:t xml:space="preserve">ejemplares de </w:t>
      </w:r>
      <w:r w:rsidRPr="00D634C9">
        <w:rPr>
          <w:rFonts w:ascii="Cambria" w:hAnsi="Cambria" w:cs="Arial"/>
          <w:sz w:val="22"/>
          <w:szCs w:val="22"/>
          <w:lang w:val="es-CL"/>
        </w:rPr>
        <w:t xml:space="preserve">pino en terrenos de aptitud preferentemente forestal, en sectores donde no se tenía </w:t>
      </w:r>
      <w:r w:rsidR="00526630" w:rsidRPr="00D634C9">
        <w:rPr>
          <w:rFonts w:ascii="Cambria" w:hAnsi="Cambria" w:cs="Arial"/>
          <w:sz w:val="22"/>
          <w:szCs w:val="22"/>
          <w:lang w:val="es-CL"/>
        </w:rPr>
        <w:t xml:space="preserve">previamente </w:t>
      </w:r>
      <w:r w:rsidRPr="00D634C9">
        <w:rPr>
          <w:rFonts w:ascii="Cambria" w:hAnsi="Cambria" w:cs="Arial"/>
          <w:sz w:val="22"/>
          <w:szCs w:val="22"/>
          <w:lang w:val="es-CL"/>
        </w:rPr>
        <w:t>aprobado un plan de manejo forestal.</w:t>
      </w:r>
    </w:p>
    <w:p w:rsidR="00D3454B" w:rsidRPr="00B25828" w:rsidRDefault="00D3454B" w:rsidP="00C2736C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  <w:r w:rsidRPr="00B25828">
        <w:rPr>
          <w:rFonts w:ascii="Cambria" w:hAnsi="Cambria" w:cs="Arial"/>
          <w:b/>
          <w:i/>
          <w:sz w:val="22"/>
          <w:szCs w:val="22"/>
          <w:lang w:val="es-CL"/>
        </w:rPr>
        <w:t xml:space="preserve">4.- </w:t>
      </w:r>
      <w:r w:rsidR="00B25828">
        <w:rPr>
          <w:rFonts w:ascii="Cambria" w:hAnsi="Cambria" w:cs="Arial"/>
          <w:b/>
          <w:i/>
          <w:sz w:val="22"/>
          <w:szCs w:val="22"/>
          <w:lang w:val="es-CL"/>
        </w:rPr>
        <w:t>Documento que acredite obtención del permiso sectorial asociado al PAS 102.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b/>
          <w:sz w:val="22"/>
          <w:szCs w:val="22"/>
          <w:lang w:val="es-CL"/>
        </w:rPr>
      </w:pPr>
    </w:p>
    <w:p w:rsidR="00E00A58" w:rsidRDefault="002905F9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t>En el Anexo 3</w:t>
      </w:r>
      <w:r w:rsidR="00E00A58" w:rsidRPr="00996211">
        <w:rPr>
          <w:rFonts w:ascii="Cambria" w:hAnsi="Cambria" w:cs="Arial"/>
          <w:sz w:val="22"/>
          <w:szCs w:val="22"/>
          <w:lang w:val="es-CL"/>
        </w:rPr>
        <w:t>,</w:t>
      </w:r>
      <w:r w:rsidR="00FC4423" w:rsidRPr="00996211">
        <w:rPr>
          <w:rFonts w:ascii="Cambria" w:hAnsi="Cambria" w:cs="Arial"/>
          <w:sz w:val="22"/>
          <w:szCs w:val="22"/>
          <w:lang w:val="es-CL"/>
        </w:rPr>
        <w:t xml:space="preserve"> adjunto, </w:t>
      </w:r>
      <w:r w:rsidR="001D55D2" w:rsidRPr="00996211">
        <w:rPr>
          <w:rFonts w:ascii="Cambria" w:hAnsi="Cambria" w:cs="Arial"/>
          <w:sz w:val="22"/>
          <w:szCs w:val="22"/>
          <w:lang w:val="es-CL"/>
        </w:rPr>
        <w:t xml:space="preserve">se presenta </w:t>
      </w:r>
      <w:r w:rsidR="00E00A58" w:rsidRPr="00996211">
        <w:rPr>
          <w:rFonts w:ascii="Cambria" w:hAnsi="Cambria" w:cs="Arial"/>
          <w:sz w:val="22"/>
          <w:szCs w:val="22"/>
          <w:lang w:val="es-CL"/>
        </w:rPr>
        <w:t>la resolución 183/38-7</w:t>
      </w:r>
      <w:r w:rsidR="00DD100E">
        <w:rPr>
          <w:rFonts w:ascii="Cambria" w:hAnsi="Cambria" w:cs="Arial"/>
          <w:sz w:val="22"/>
          <w:szCs w:val="22"/>
          <w:lang w:val="es-CL"/>
        </w:rPr>
        <w:t>3/15 de fecha 16 de junio de 201</w:t>
      </w:r>
      <w:r w:rsidR="00E00A58" w:rsidRPr="00996211">
        <w:rPr>
          <w:rFonts w:ascii="Cambria" w:hAnsi="Cambria" w:cs="Arial"/>
          <w:sz w:val="22"/>
          <w:szCs w:val="22"/>
          <w:lang w:val="es-CL"/>
        </w:rPr>
        <w:t xml:space="preserve">5 de la Corporación Nacional Forestal, </w:t>
      </w:r>
      <w:r w:rsidR="00996211">
        <w:rPr>
          <w:rFonts w:ascii="Cambria" w:hAnsi="Cambria" w:cs="Arial"/>
          <w:sz w:val="22"/>
          <w:szCs w:val="22"/>
          <w:lang w:val="es-CL"/>
        </w:rPr>
        <w:t xml:space="preserve">que aprueba </w:t>
      </w:r>
      <w:r w:rsidR="00996211" w:rsidRPr="00996211">
        <w:rPr>
          <w:rFonts w:ascii="Cambria" w:hAnsi="Cambria" w:cs="Arial"/>
          <w:sz w:val="22"/>
          <w:szCs w:val="22"/>
          <w:lang w:val="es-CL"/>
        </w:rPr>
        <w:t>la solicitud del Plan de Manejo Corta de Bosq</w:t>
      </w:r>
      <w:r w:rsidR="002A2EB1">
        <w:rPr>
          <w:rFonts w:ascii="Cambria" w:hAnsi="Cambria" w:cs="Arial"/>
          <w:sz w:val="22"/>
          <w:szCs w:val="22"/>
          <w:lang w:val="es-CL"/>
        </w:rPr>
        <w:t>ues para Ejecutar Obras Civiles, que corresponde al permiso ambiental sectorial a que se refiere el artículo 102 del D.S. N°95/2001, del MINSEGPRES, Reglamento del SEIA vigente a la fecha de calificación del Proyecto.</w:t>
      </w:r>
    </w:p>
    <w:p w:rsidR="00557CCE" w:rsidRDefault="00557CCE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F25771">
      <w:pPr>
        <w:spacing w:line="276" w:lineRule="auto"/>
        <w:jc w:val="both"/>
        <w:rPr>
          <w:rFonts w:ascii="Cambria" w:hAnsi="Cambria" w:cs="Arial"/>
          <w:b/>
          <w:sz w:val="22"/>
          <w:szCs w:val="22"/>
          <w:lang w:val="es-CL"/>
        </w:rPr>
      </w:pPr>
    </w:p>
    <w:p w:rsidR="001D55D2" w:rsidRPr="00B25828" w:rsidRDefault="00BC34F6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  <w:r w:rsidRPr="00B25828">
        <w:rPr>
          <w:rFonts w:ascii="Cambria" w:hAnsi="Cambria" w:cs="Arial"/>
          <w:b/>
          <w:i/>
          <w:sz w:val="22"/>
          <w:szCs w:val="22"/>
          <w:lang w:val="es-CL"/>
        </w:rPr>
        <w:t xml:space="preserve">5.- </w:t>
      </w:r>
      <w:r w:rsidR="00B25828">
        <w:rPr>
          <w:rFonts w:ascii="Cambria" w:hAnsi="Cambria" w:cs="Arial"/>
          <w:b/>
          <w:i/>
          <w:sz w:val="22"/>
          <w:szCs w:val="22"/>
          <w:lang w:val="es-CL"/>
        </w:rPr>
        <w:t>Documento que acredite la prospección de los ambientes favorables para los anfibios y sus resultados en las áreas de intervención conforme a los establecido en el Considerando 3.6.13.1. letra a) de la RCA N° 165/2008.</w:t>
      </w:r>
    </w:p>
    <w:p w:rsidR="00BC34F6" w:rsidRPr="00B25828" w:rsidRDefault="00BC34F6" w:rsidP="00B25828">
      <w:pPr>
        <w:spacing w:line="276" w:lineRule="auto"/>
        <w:ind w:firstLine="709"/>
        <w:jc w:val="both"/>
        <w:rPr>
          <w:rFonts w:ascii="Cambria" w:hAnsi="Cambria" w:cs="Arial"/>
          <w:b/>
          <w:sz w:val="22"/>
          <w:szCs w:val="22"/>
          <w:lang w:val="es-CL"/>
        </w:rPr>
      </w:pPr>
    </w:p>
    <w:p w:rsidR="00DA59FB" w:rsidRDefault="00DA59FB" w:rsidP="00DA59FB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t xml:space="preserve">Se debe precisar, en primer lugar, que </w:t>
      </w:r>
      <w:r w:rsidRPr="00D505E0">
        <w:rPr>
          <w:rFonts w:ascii="Cambria" w:hAnsi="Cambria" w:cs="Arial"/>
          <w:sz w:val="22"/>
          <w:szCs w:val="22"/>
          <w:lang w:val="es-CL"/>
        </w:rPr>
        <w:t>el Considerando 3.6.13.1</w:t>
      </w:r>
      <w:r>
        <w:rPr>
          <w:rFonts w:ascii="Cambria" w:hAnsi="Cambria" w:cs="Arial"/>
          <w:sz w:val="22"/>
          <w:szCs w:val="22"/>
          <w:lang w:val="es-CL"/>
        </w:rPr>
        <w:t>. letra a)</w:t>
      </w:r>
      <w:r w:rsidRPr="00D505E0">
        <w:rPr>
          <w:rFonts w:ascii="Cambria" w:hAnsi="Cambria" w:cs="Arial"/>
          <w:sz w:val="22"/>
          <w:szCs w:val="22"/>
          <w:lang w:val="es-CL"/>
        </w:rPr>
        <w:t xml:space="preserve"> de la RCA </w:t>
      </w:r>
      <w:r>
        <w:rPr>
          <w:rFonts w:ascii="Cambria" w:hAnsi="Cambria" w:cs="Arial"/>
          <w:sz w:val="22"/>
          <w:szCs w:val="22"/>
          <w:lang w:val="es-CL"/>
        </w:rPr>
        <w:t xml:space="preserve">N° </w:t>
      </w:r>
      <w:r w:rsidRPr="00D505E0">
        <w:rPr>
          <w:rFonts w:ascii="Cambria" w:hAnsi="Cambria" w:cs="Arial"/>
          <w:sz w:val="22"/>
          <w:szCs w:val="22"/>
          <w:lang w:val="es-CL"/>
        </w:rPr>
        <w:t>165/</w:t>
      </w:r>
      <w:r>
        <w:rPr>
          <w:rFonts w:ascii="Cambria" w:hAnsi="Cambria" w:cs="Arial"/>
          <w:sz w:val="22"/>
          <w:szCs w:val="22"/>
          <w:lang w:val="es-CL"/>
        </w:rPr>
        <w:t>20</w:t>
      </w:r>
      <w:r w:rsidRPr="00D505E0">
        <w:rPr>
          <w:rFonts w:ascii="Cambria" w:hAnsi="Cambria" w:cs="Arial"/>
          <w:sz w:val="22"/>
          <w:szCs w:val="22"/>
          <w:lang w:val="es-CL"/>
        </w:rPr>
        <w:t>08</w:t>
      </w:r>
      <w:r>
        <w:rPr>
          <w:rFonts w:ascii="Cambria" w:hAnsi="Cambria" w:cs="Arial"/>
          <w:sz w:val="22"/>
          <w:szCs w:val="22"/>
          <w:lang w:val="es-CL"/>
        </w:rPr>
        <w:t xml:space="preserve"> establece que</w:t>
      </w:r>
      <w:r w:rsidR="00D505E0" w:rsidRPr="00D505E0">
        <w:rPr>
          <w:rFonts w:ascii="Cambria" w:hAnsi="Cambria" w:cs="Arial"/>
          <w:sz w:val="22"/>
          <w:szCs w:val="22"/>
          <w:lang w:val="es-CL"/>
        </w:rPr>
        <w:t xml:space="preserve"> la </w:t>
      </w:r>
      <w:r>
        <w:rPr>
          <w:rFonts w:ascii="Cambria" w:hAnsi="Cambria" w:cs="Arial"/>
          <w:sz w:val="22"/>
          <w:szCs w:val="22"/>
          <w:lang w:val="es-CL"/>
        </w:rPr>
        <w:t xml:space="preserve">citada </w:t>
      </w:r>
      <w:r w:rsidR="00D505E0" w:rsidRPr="00D505E0">
        <w:rPr>
          <w:rFonts w:ascii="Cambria" w:hAnsi="Cambria" w:cs="Arial"/>
          <w:sz w:val="22"/>
          <w:szCs w:val="22"/>
          <w:lang w:val="es-CL"/>
        </w:rPr>
        <w:t>prospección</w:t>
      </w:r>
      <w:r>
        <w:rPr>
          <w:rFonts w:ascii="Cambria" w:hAnsi="Cambria" w:cs="Arial"/>
          <w:sz w:val="22"/>
          <w:szCs w:val="22"/>
          <w:lang w:val="es-CL"/>
        </w:rPr>
        <w:t xml:space="preserve"> debe realizarse en caso de intervención de</w:t>
      </w:r>
      <w:r w:rsidR="00D505E0" w:rsidRPr="00D505E0">
        <w:rPr>
          <w:rFonts w:ascii="Cambria" w:hAnsi="Cambria" w:cs="Arial"/>
          <w:sz w:val="22"/>
          <w:szCs w:val="22"/>
          <w:lang w:val="es-CL"/>
        </w:rPr>
        <w:t xml:space="preserve"> ambientes favorables para los anfibios, </w:t>
      </w:r>
      <w:r w:rsidRPr="00D505E0">
        <w:rPr>
          <w:rFonts w:ascii="Cambria" w:hAnsi="Cambria" w:cs="Arial"/>
          <w:sz w:val="22"/>
          <w:szCs w:val="22"/>
          <w:lang w:val="es-CL"/>
        </w:rPr>
        <w:t>tales como: arroyo</w:t>
      </w:r>
      <w:r>
        <w:rPr>
          <w:rFonts w:ascii="Cambria" w:hAnsi="Cambria" w:cs="Arial"/>
          <w:sz w:val="22"/>
          <w:szCs w:val="22"/>
          <w:lang w:val="es-CL"/>
        </w:rPr>
        <w:t>s, humedales, charcos y esteros</w:t>
      </w:r>
      <w:r w:rsidRPr="00D505E0">
        <w:rPr>
          <w:rFonts w:ascii="Cambria" w:hAnsi="Cambria" w:cs="Arial"/>
          <w:sz w:val="22"/>
          <w:szCs w:val="22"/>
          <w:lang w:val="es-CL"/>
        </w:rPr>
        <w:t>.</w:t>
      </w:r>
    </w:p>
    <w:p w:rsidR="00DA59FB" w:rsidRDefault="00DA59FB" w:rsidP="00DA59FB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lastRenderedPageBreak/>
        <w:t>En tal sentido, se debe destacar que, a la fecha, no se han realizado obras ni intervenciones en aquellos ambientes favorables para los anfibios y, en consecuencia, no ha correspondido realizar las prospecciones señaladas.</w:t>
      </w:r>
    </w:p>
    <w:p w:rsidR="00DA59FB" w:rsidRDefault="00DA59FB" w:rsidP="00DA59FB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220BEE" w:rsidRPr="00D505E0" w:rsidRDefault="00DA59FB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>
        <w:rPr>
          <w:rFonts w:ascii="Cambria" w:hAnsi="Cambria" w:cs="Arial"/>
          <w:sz w:val="22"/>
          <w:szCs w:val="22"/>
          <w:lang w:val="es-CL"/>
        </w:rPr>
        <w:t xml:space="preserve">En todo caso, </w:t>
      </w:r>
      <w:r w:rsidR="00220BEE">
        <w:rPr>
          <w:rFonts w:ascii="Cambria" w:hAnsi="Cambria" w:cs="Arial"/>
          <w:sz w:val="22"/>
          <w:szCs w:val="22"/>
          <w:lang w:val="es-CL"/>
        </w:rPr>
        <w:t>el Titular</w:t>
      </w:r>
      <w:r>
        <w:rPr>
          <w:rFonts w:ascii="Cambria" w:hAnsi="Cambria" w:cs="Arial"/>
          <w:sz w:val="22"/>
          <w:szCs w:val="22"/>
          <w:lang w:val="es-CL"/>
        </w:rPr>
        <w:t xml:space="preserve"> tiene presente</w:t>
      </w:r>
      <w:r w:rsidR="00220BEE">
        <w:rPr>
          <w:rFonts w:ascii="Cambria" w:hAnsi="Cambria" w:cs="Arial"/>
          <w:sz w:val="22"/>
          <w:szCs w:val="22"/>
          <w:lang w:val="es-CL"/>
        </w:rPr>
        <w:t xml:space="preserve"> que</w:t>
      </w:r>
      <w:r w:rsidR="00C015AA">
        <w:rPr>
          <w:rFonts w:ascii="Cambria" w:hAnsi="Cambria" w:cs="Arial"/>
          <w:sz w:val="22"/>
          <w:szCs w:val="22"/>
          <w:lang w:val="es-CL"/>
        </w:rPr>
        <w:t>,</w:t>
      </w:r>
      <w:r>
        <w:rPr>
          <w:rFonts w:ascii="Cambria" w:hAnsi="Cambria" w:cs="Arial"/>
          <w:sz w:val="22"/>
          <w:szCs w:val="22"/>
          <w:lang w:val="es-CL"/>
        </w:rPr>
        <w:t xml:space="preserve"> en virtud de</w:t>
      </w:r>
      <w:r w:rsidR="00C015AA">
        <w:rPr>
          <w:rFonts w:ascii="Cambria" w:hAnsi="Cambria" w:cs="Arial"/>
          <w:sz w:val="22"/>
          <w:szCs w:val="22"/>
          <w:lang w:val="es-CL"/>
        </w:rPr>
        <w:t>l</w:t>
      </w:r>
      <w:r w:rsidR="00220BEE">
        <w:rPr>
          <w:rFonts w:ascii="Cambria" w:hAnsi="Cambria" w:cs="Arial"/>
          <w:sz w:val="22"/>
          <w:szCs w:val="22"/>
          <w:lang w:val="es-CL"/>
        </w:rPr>
        <w:t xml:space="preserve"> cronograma definido en el Considerando 3.6.13.1. letra d) de la RCA N° 165/2008, </w:t>
      </w:r>
      <w:r w:rsidR="00C015AA">
        <w:rPr>
          <w:rFonts w:ascii="Cambria" w:hAnsi="Cambria" w:cs="Arial"/>
          <w:sz w:val="22"/>
          <w:szCs w:val="22"/>
          <w:lang w:val="es-CL"/>
        </w:rPr>
        <w:t xml:space="preserve">en donde se establece que </w:t>
      </w:r>
      <w:r w:rsidR="00220BEE">
        <w:rPr>
          <w:rFonts w:ascii="Cambria" w:hAnsi="Cambria" w:cs="Arial"/>
          <w:sz w:val="22"/>
          <w:szCs w:val="22"/>
          <w:lang w:val="es-CL"/>
        </w:rPr>
        <w:t>las actividades de muestreo y captura para la relocalización</w:t>
      </w:r>
      <w:r w:rsidR="00C015AA">
        <w:rPr>
          <w:rFonts w:ascii="Cambria" w:hAnsi="Cambria" w:cs="Arial"/>
          <w:sz w:val="22"/>
          <w:szCs w:val="22"/>
          <w:lang w:val="es-CL"/>
        </w:rPr>
        <w:t xml:space="preserve"> deben </w:t>
      </w:r>
      <w:r w:rsidR="00220BEE">
        <w:rPr>
          <w:rFonts w:ascii="Cambria" w:hAnsi="Cambria" w:cs="Arial"/>
          <w:sz w:val="22"/>
          <w:szCs w:val="22"/>
          <w:lang w:val="es-CL"/>
        </w:rPr>
        <w:t>inicia</w:t>
      </w:r>
      <w:r w:rsidR="00C015AA">
        <w:rPr>
          <w:rFonts w:ascii="Cambria" w:hAnsi="Cambria" w:cs="Arial"/>
          <w:sz w:val="22"/>
          <w:szCs w:val="22"/>
          <w:lang w:val="es-CL"/>
        </w:rPr>
        <w:t>se</w:t>
      </w:r>
      <w:r w:rsidR="00220BEE">
        <w:rPr>
          <w:rFonts w:ascii="Cambria" w:hAnsi="Cambria" w:cs="Arial"/>
          <w:sz w:val="22"/>
          <w:szCs w:val="22"/>
          <w:lang w:val="es-CL"/>
        </w:rPr>
        <w:t xml:space="preserve"> en la época de primavera-verano</w:t>
      </w:r>
      <w:r>
        <w:rPr>
          <w:rFonts w:ascii="Cambria" w:hAnsi="Cambria" w:cs="Arial"/>
          <w:sz w:val="22"/>
          <w:szCs w:val="22"/>
          <w:lang w:val="es-CL"/>
        </w:rPr>
        <w:t>, se deberán iniciar estas medidas</w:t>
      </w:r>
      <w:r w:rsidR="00C015AA">
        <w:rPr>
          <w:rFonts w:ascii="Cambria" w:hAnsi="Cambria" w:cs="Arial"/>
          <w:sz w:val="22"/>
          <w:szCs w:val="22"/>
          <w:lang w:val="es-CL"/>
        </w:rPr>
        <w:t xml:space="preserve"> en </w:t>
      </w:r>
      <w:r>
        <w:rPr>
          <w:rFonts w:ascii="Cambria" w:hAnsi="Cambria" w:cs="Arial"/>
          <w:sz w:val="22"/>
          <w:szCs w:val="22"/>
          <w:lang w:val="es-CL"/>
        </w:rPr>
        <w:t xml:space="preserve">la época de primavera-verano, siempre y cuando </w:t>
      </w:r>
      <w:r w:rsidR="00492C68">
        <w:rPr>
          <w:rFonts w:ascii="Cambria" w:hAnsi="Cambria" w:cs="Arial"/>
          <w:sz w:val="22"/>
          <w:szCs w:val="22"/>
          <w:lang w:val="es-CL"/>
        </w:rPr>
        <w:t xml:space="preserve">las obras impliquen </w:t>
      </w:r>
      <w:r>
        <w:rPr>
          <w:rFonts w:ascii="Cambria" w:hAnsi="Cambria" w:cs="Arial"/>
          <w:sz w:val="22"/>
          <w:szCs w:val="22"/>
          <w:lang w:val="es-CL"/>
        </w:rPr>
        <w:t>intervenir ambientes favorables para los anfibios.</w:t>
      </w:r>
    </w:p>
    <w:p w:rsidR="00CB55F1" w:rsidRPr="00B25828" w:rsidRDefault="00CB55F1" w:rsidP="00B25828">
      <w:pPr>
        <w:spacing w:line="276" w:lineRule="auto"/>
        <w:jc w:val="both"/>
        <w:rPr>
          <w:rFonts w:ascii="Cambria" w:hAnsi="Cambria" w:cs="Arial"/>
          <w:sz w:val="22"/>
          <w:szCs w:val="22"/>
          <w:highlight w:val="yellow"/>
          <w:lang w:val="es-CL"/>
        </w:rPr>
      </w:pPr>
    </w:p>
    <w:p w:rsidR="008A5F8D" w:rsidRPr="00B25828" w:rsidRDefault="008A5F8D" w:rsidP="00B25828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BC34F6" w:rsidRPr="00B25828" w:rsidRDefault="00BC34F6" w:rsidP="00B25828">
      <w:pPr>
        <w:spacing w:line="276" w:lineRule="auto"/>
        <w:jc w:val="both"/>
        <w:rPr>
          <w:rFonts w:ascii="Cambria" w:hAnsi="Cambria" w:cs="Arial"/>
          <w:b/>
          <w:i/>
          <w:sz w:val="22"/>
          <w:szCs w:val="22"/>
          <w:lang w:val="es-CL"/>
        </w:rPr>
      </w:pPr>
      <w:r w:rsidRPr="00B25828">
        <w:rPr>
          <w:rFonts w:ascii="Cambria" w:hAnsi="Cambria" w:cs="Arial"/>
          <w:b/>
          <w:i/>
          <w:sz w:val="22"/>
          <w:szCs w:val="22"/>
          <w:lang w:val="es-CL"/>
        </w:rPr>
        <w:t xml:space="preserve">6.- </w:t>
      </w:r>
      <w:r w:rsidR="00B25828">
        <w:rPr>
          <w:rFonts w:ascii="Cambria" w:hAnsi="Cambria" w:cs="Arial"/>
          <w:b/>
          <w:i/>
          <w:sz w:val="22"/>
          <w:szCs w:val="22"/>
          <w:lang w:val="es-CL"/>
        </w:rPr>
        <w:t>Resultados de los monitores de los sitios de relocalización de especies, conforme los establecido en el Considerando</w:t>
      </w:r>
      <w:r w:rsidR="00F25771">
        <w:rPr>
          <w:rFonts w:ascii="Cambria" w:hAnsi="Cambria" w:cs="Arial"/>
          <w:b/>
          <w:i/>
          <w:sz w:val="22"/>
          <w:szCs w:val="22"/>
          <w:lang w:val="es-CL"/>
        </w:rPr>
        <w:t xml:space="preserve"> 3.6</w:t>
      </w:r>
      <w:r w:rsidR="00B25828">
        <w:rPr>
          <w:rFonts w:ascii="Cambria" w:hAnsi="Cambria" w:cs="Arial"/>
          <w:b/>
          <w:i/>
          <w:sz w:val="22"/>
          <w:szCs w:val="22"/>
          <w:lang w:val="es-CL"/>
        </w:rPr>
        <w:t>.13.1. letra e) de la RCA N° 165/2008.</w:t>
      </w:r>
    </w:p>
    <w:p w:rsidR="001D55D2" w:rsidRPr="00B25828" w:rsidRDefault="001D55D2" w:rsidP="00B25828">
      <w:pPr>
        <w:spacing w:line="276" w:lineRule="auto"/>
        <w:jc w:val="both"/>
        <w:rPr>
          <w:rFonts w:ascii="Cambria" w:hAnsi="Cambria" w:cs="Arial"/>
          <w:b/>
          <w:sz w:val="22"/>
          <w:szCs w:val="22"/>
          <w:lang w:val="es-CL"/>
        </w:rPr>
      </w:pPr>
    </w:p>
    <w:p w:rsidR="00220BEE" w:rsidRDefault="00A150A9" w:rsidP="00220BEE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  <w:r w:rsidRPr="00A150A9">
        <w:rPr>
          <w:rFonts w:ascii="Cambria" w:hAnsi="Cambria" w:cs="Arial"/>
          <w:sz w:val="22"/>
          <w:szCs w:val="22"/>
          <w:lang w:val="es-CL"/>
        </w:rPr>
        <w:t>E</w:t>
      </w:r>
      <w:r w:rsidR="00BC34F6" w:rsidRPr="00A150A9">
        <w:rPr>
          <w:rFonts w:ascii="Cambria" w:hAnsi="Cambria" w:cs="Arial"/>
          <w:sz w:val="22"/>
          <w:szCs w:val="22"/>
          <w:lang w:val="es-CL"/>
        </w:rPr>
        <w:t>l</w:t>
      </w:r>
      <w:r>
        <w:rPr>
          <w:rFonts w:ascii="Cambria" w:hAnsi="Cambria" w:cs="Arial"/>
          <w:sz w:val="22"/>
          <w:szCs w:val="22"/>
          <w:lang w:val="es-CL"/>
        </w:rPr>
        <w:t xml:space="preserve"> Titular señala que aún no corresponde realizar los monitoreo de los sitios de relocalización de especies, conforme al Considerando 3.6.13.1. letra e) de la RCA N° 165/08, dado que, </w:t>
      </w:r>
      <w:r w:rsidR="004460EE">
        <w:rPr>
          <w:rFonts w:ascii="Cambria" w:hAnsi="Cambria" w:cs="Arial"/>
          <w:sz w:val="22"/>
          <w:szCs w:val="22"/>
          <w:lang w:val="es-CL"/>
        </w:rPr>
        <w:t>-</w:t>
      </w:r>
      <w:r>
        <w:rPr>
          <w:rFonts w:ascii="Cambria" w:hAnsi="Cambria" w:cs="Arial"/>
          <w:sz w:val="22"/>
          <w:szCs w:val="22"/>
          <w:lang w:val="es-CL"/>
        </w:rPr>
        <w:t>valiéndose de la respuesta al requerimiento anterior</w:t>
      </w:r>
      <w:r w:rsidR="00D01F7C">
        <w:rPr>
          <w:rFonts w:ascii="Cambria" w:hAnsi="Cambria" w:cs="Arial"/>
          <w:sz w:val="22"/>
          <w:szCs w:val="22"/>
          <w:lang w:val="es-CL"/>
        </w:rPr>
        <w:t>-</w:t>
      </w:r>
      <w:r w:rsidR="004460EE">
        <w:rPr>
          <w:rFonts w:ascii="Cambria" w:hAnsi="Cambria" w:cs="Arial"/>
          <w:sz w:val="22"/>
          <w:szCs w:val="22"/>
          <w:lang w:val="es-CL"/>
        </w:rPr>
        <w:t xml:space="preserve"> el P</w:t>
      </w:r>
      <w:r>
        <w:rPr>
          <w:rFonts w:ascii="Cambria" w:hAnsi="Cambria" w:cs="Arial"/>
          <w:sz w:val="22"/>
          <w:szCs w:val="22"/>
          <w:lang w:val="es-CL"/>
        </w:rPr>
        <w:t xml:space="preserve">royecto no ha </w:t>
      </w:r>
      <w:r w:rsidR="004460EE">
        <w:rPr>
          <w:rFonts w:ascii="Cambria" w:hAnsi="Cambria" w:cs="Arial"/>
          <w:sz w:val="22"/>
          <w:szCs w:val="22"/>
          <w:lang w:val="es-CL"/>
        </w:rPr>
        <w:t>intervenido áreas de ambientes favorables para los anfibios, por lo que no se ha</w:t>
      </w:r>
      <w:r w:rsidR="00220BEE">
        <w:rPr>
          <w:rFonts w:ascii="Cambria" w:hAnsi="Cambria" w:cs="Arial"/>
          <w:sz w:val="22"/>
          <w:szCs w:val="22"/>
          <w:lang w:val="es-CL"/>
        </w:rPr>
        <w:t xml:space="preserve"> sido necesaria la</w:t>
      </w:r>
      <w:r w:rsidR="00980EF9">
        <w:rPr>
          <w:rFonts w:ascii="Cambria" w:hAnsi="Cambria" w:cs="Arial"/>
          <w:sz w:val="22"/>
          <w:szCs w:val="22"/>
          <w:lang w:val="es-CL"/>
        </w:rPr>
        <w:t xml:space="preserve"> relocalización</w:t>
      </w:r>
      <w:r w:rsidR="004460EE">
        <w:rPr>
          <w:rFonts w:ascii="Cambria" w:hAnsi="Cambria" w:cs="Arial"/>
          <w:sz w:val="22"/>
          <w:szCs w:val="22"/>
          <w:lang w:val="es-CL"/>
        </w:rPr>
        <w:t xml:space="preserve"> de anfibios.</w:t>
      </w:r>
    </w:p>
    <w:p w:rsidR="00220BEE" w:rsidRDefault="00220BEE" w:rsidP="00220BEE">
      <w:pPr>
        <w:spacing w:line="276" w:lineRule="auto"/>
        <w:jc w:val="both"/>
        <w:rPr>
          <w:rFonts w:ascii="Cambria" w:hAnsi="Cambria" w:cs="Arial"/>
          <w:sz w:val="22"/>
          <w:szCs w:val="22"/>
          <w:lang w:val="es-CL"/>
        </w:rPr>
      </w:pPr>
    </w:p>
    <w:p w:rsidR="00A216D6" w:rsidRPr="005D5440" w:rsidRDefault="004D1FC2" w:rsidP="00220BEE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  <w:r w:rsidRPr="00220BEE">
        <w:rPr>
          <w:rFonts w:ascii="Cambria" w:hAnsi="Cambria" w:cs="Arial"/>
          <w:sz w:val="22"/>
          <w:szCs w:val="22"/>
        </w:rPr>
        <w:t>L</w:t>
      </w:r>
      <w:r w:rsidR="00123215" w:rsidRPr="00220BEE">
        <w:rPr>
          <w:rFonts w:ascii="Cambria" w:hAnsi="Cambria" w:cs="Arial"/>
          <w:sz w:val="22"/>
          <w:szCs w:val="22"/>
        </w:rPr>
        <w:t xml:space="preserve">o anterior, se informa a usted </w:t>
      </w:r>
      <w:r w:rsidRPr="00220BEE">
        <w:rPr>
          <w:rFonts w:ascii="Cambria" w:hAnsi="Cambria" w:cs="Arial"/>
          <w:sz w:val="22"/>
          <w:szCs w:val="22"/>
        </w:rPr>
        <w:t xml:space="preserve">para dar </w:t>
      </w:r>
      <w:r w:rsidR="00FC15E3" w:rsidRPr="00220BEE">
        <w:rPr>
          <w:rFonts w:ascii="Cambria" w:hAnsi="Cambria" w:cs="Arial"/>
          <w:sz w:val="22"/>
          <w:szCs w:val="22"/>
        </w:rPr>
        <w:t xml:space="preserve">cumplimiento a lo </w:t>
      </w:r>
      <w:r w:rsidR="003D3749" w:rsidRPr="00220BEE">
        <w:rPr>
          <w:rFonts w:ascii="Cambria" w:hAnsi="Cambria" w:cs="Arial"/>
          <w:sz w:val="22"/>
          <w:szCs w:val="22"/>
        </w:rPr>
        <w:t>solicitado por el Acta de Inspección de la Ref</w:t>
      </w:r>
      <w:r w:rsidR="00ED603C" w:rsidRPr="00220BEE">
        <w:rPr>
          <w:rFonts w:ascii="Cambria" w:hAnsi="Cambria" w:cs="Arial"/>
          <w:sz w:val="22"/>
          <w:szCs w:val="22"/>
        </w:rPr>
        <w:t>erencia</w:t>
      </w:r>
      <w:r w:rsidRPr="00220BEE">
        <w:rPr>
          <w:rFonts w:ascii="Cambria" w:hAnsi="Cambria" w:cs="Arial"/>
          <w:sz w:val="22"/>
          <w:szCs w:val="22"/>
        </w:rPr>
        <w:t>.</w:t>
      </w:r>
      <w:r w:rsidRPr="005D5440">
        <w:rPr>
          <w:rFonts w:ascii="Cambria" w:hAnsi="Cambria" w:cs="Arial"/>
          <w:sz w:val="22"/>
          <w:szCs w:val="22"/>
        </w:rPr>
        <w:t xml:space="preserve"> </w:t>
      </w:r>
    </w:p>
    <w:p w:rsidR="00BC34F6" w:rsidRPr="005D5440" w:rsidRDefault="00BC34F6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:rsidR="00B03B71" w:rsidRPr="00B25828" w:rsidRDefault="003D3749" w:rsidP="00B25828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  <w:r w:rsidRPr="00220BEE">
        <w:rPr>
          <w:rFonts w:ascii="Cambria" w:hAnsi="Cambria" w:cs="Arial"/>
          <w:sz w:val="22"/>
          <w:szCs w:val="22"/>
        </w:rPr>
        <w:t xml:space="preserve">Sin otro particular, y poniéndome a su disposición para aclarar cualquier duda, </w:t>
      </w:r>
      <w:r w:rsidR="00B03B71" w:rsidRPr="00220BEE">
        <w:rPr>
          <w:rFonts w:ascii="Cambria" w:hAnsi="Cambria" w:cs="Arial"/>
          <w:sz w:val="22"/>
          <w:szCs w:val="22"/>
        </w:rPr>
        <w:t>le saluda atentamente,</w:t>
      </w:r>
    </w:p>
    <w:p w:rsidR="00B03B71" w:rsidRPr="00B25828" w:rsidRDefault="00B03B71" w:rsidP="00B25828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:rsidR="00B03B71" w:rsidRPr="00B25828" w:rsidRDefault="00B03B71" w:rsidP="00220BEE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:rsidR="00021F12" w:rsidRDefault="00021F12" w:rsidP="00220BEE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lang w:val="es-CL"/>
        </w:rPr>
      </w:pPr>
    </w:p>
    <w:p w:rsidR="00021F12" w:rsidRDefault="00021F12" w:rsidP="00220BEE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lang w:val="es-CL"/>
        </w:rPr>
      </w:pPr>
    </w:p>
    <w:p w:rsidR="00021F12" w:rsidRDefault="00021F12" w:rsidP="00220BEE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lang w:val="es-CL"/>
        </w:rPr>
      </w:pPr>
    </w:p>
    <w:p w:rsidR="009E6E9B" w:rsidRDefault="00021F12" w:rsidP="00220BEE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lang w:val="es-CL"/>
        </w:rPr>
      </w:pPr>
      <w:r w:rsidRPr="00021F12">
        <w:rPr>
          <w:rFonts w:ascii="Cambria" w:hAnsi="Cambria" w:cs="Arial"/>
          <w:b/>
          <w:bCs/>
          <w:sz w:val="22"/>
          <w:szCs w:val="22"/>
          <w:lang w:val="es-CL"/>
        </w:rPr>
        <w:t>Guillermo García González</w:t>
      </w:r>
    </w:p>
    <w:p w:rsidR="00021F12" w:rsidRPr="00C015AA" w:rsidRDefault="00021F12" w:rsidP="00220BEE">
      <w:pPr>
        <w:spacing w:line="276" w:lineRule="auto"/>
        <w:jc w:val="center"/>
        <w:rPr>
          <w:rFonts w:ascii="Cambria" w:hAnsi="Cambria" w:cs="Arial"/>
          <w:bCs/>
          <w:sz w:val="22"/>
          <w:szCs w:val="22"/>
          <w:lang w:val="es-CL"/>
        </w:rPr>
      </w:pPr>
      <w:r w:rsidRPr="00C015AA">
        <w:rPr>
          <w:rFonts w:ascii="Cambria" w:hAnsi="Cambria" w:cs="Arial"/>
          <w:bCs/>
          <w:sz w:val="22"/>
          <w:szCs w:val="22"/>
          <w:lang w:val="es-CL"/>
        </w:rPr>
        <w:t>Representante Legal</w:t>
      </w:r>
    </w:p>
    <w:p w:rsidR="00B03B71" w:rsidRPr="00C015AA" w:rsidRDefault="00220BEE" w:rsidP="00021F12">
      <w:pPr>
        <w:pStyle w:val="Textoindependiente"/>
        <w:spacing w:line="276" w:lineRule="auto"/>
        <w:ind w:right="49"/>
        <w:jc w:val="center"/>
        <w:rPr>
          <w:rFonts w:ascii="Cambria" w:hAnsi="Cambria" w:cs="Arial"/>
          <w:bCs/>
          <w:sz w:val="22"/>
          <w:szCs w:val="22"/>
        </w:rPr>
      </w:pPr>
      <w:r w:rsidRPr="00C015AA">
        <w:rPr>
          <w:rFonts w:ascii="Cambria" w:hAnsi="Cambria" w:cs="Arial"/>
          <w:bCs/>
          <w:sz w:val="22"/>
          <w:szCs w:val="22"/>
        </w:rPr>
        <w:t>COEXCA</w:t>
      </w:r>
      <w:r w:rsidR="00021F12" w:rsidRPr="00C015AA">
        <w:rPr>
          <w:rFonts w:ascii="Cambria" w:hAnsi="Cambria" w:cs="Arial"/>
          <w:bCs/>
          <w:sz w:val="22"/>
          <w:szCs w:val="22"/>
        </w:rPr>
        <w:t xml:space="preserve"> S.A.</w:t>
      </w:r>
    </w:p>
    <w:p w:rsidR="00FC15E3" w:rsidRPr="005D5440" w:rsidRDefault="00FC15E3" w:rsidP="00B25828">
      <w:pPr>
        <w:pStyle w:val="Textoindependiente"/>
        <w:spacing w:line="276" w:lineRule="auto"/>
        <w:rPr>
          <w:rFonts w:ascii="Cambria" w:hAnsi="Cambria" w:cs="Arial"/>
          <w:sz w:val="22"/>
          <w:szCs w:val="22"/>
          <w:highlight w:val="yellow"/>
          <w:lang w:val="es-ES"/>
        </w:rPr>
      </w:pPr>
    </w:p>
    <w:p w:rsidR="0077096D" w:rsidRPr="005D5440" w:rsidRDefault="0077096D" w:rsidP="00B25828">
      <w:pPr>
        <w:pStyle w:val="Textoindependiente"/>
        <w:spacing w:line="276" w:lineRule="auto"/>
        <w:rPr>
          <w:rFonts w:ascii="Cambria" w:hAnsi="Cambria" w:cs="Arial"/>
          <w:sz w:val="22"/>
          <w:szCs w:val="22"/>
          <w:highlight w:val="yellow"/>
          <w:lang w:val="es-ES"/>
        </w:rPr>
      </w:pPr>
    </w:p>
    <w:p w:rsidR="0077096D" w:rsidRPr="005D5440" w:rsidRDefault="0077096D" w:rsidP="00B25828">
      <w:pPr>
        <w:pStyle w:val="Textoindependiente"/>
        <w:spacing w:line="276" w:lineRule="auto"/>
        <w:rPr>
          <w:rFonts w:ascii="Cambria" w:hAnsi="Cambria" w:cs="Arial"/>
          <w:sz w:val="22"/>
          <w:szCs w:val="22"/>
          <w:highlight w:val="yellow"/>
          <w:lang w:val="es-ES"/>
        </w:rPr>
      </w:pPr>
    </w:p>
    <w:p w:rsidR="009E6E9B" w:rsidRPr="005D5440" w:rsidRDefault="00C10BF2" w:rsidP="00B25828">
      <w:pPr>
        <w:pStyle w:val="Textoindependiente"/>
        <w:spacing w:line="276" w:lineRule="auto"/>
        <w:rPr>
          <w:rFonts w:ascii="Cambria" w:hAnsi="Cambria" w:cs="Arial"/>
          <w:sz w:val="22"/>
          <w:szCs w:val="22"/>
          <w:highlight w:val="yellow"/>
        </w:rPr>
      </w:pPr>
      <w:r>
        <w:rPr>
          <w:rFonts w:ascii="Cambria" w:hAnsi="Cambria" w:cs="Arial"/>
          <w:sz w:val="22"/>
          <w:szCs w:val="22"/>
          <w:highlight w:val="yellow"/>
        </w:rPr>
        <w:t>…</w:t>
      </w:r>
      <w:r w:rsidR="009E6E9B" w:rsidRPr="005D5440">
        <w:rPr>
          <w:rFonts w:ascii="Cambria" w:hAnsi="Cambria" w:cs="Arial"/>
          <w:sz w:val="22"/>
          <w:szCs w:val="22"/>
          <w:highlight w:val="yellow"/>
        </w:rPr>
        <w:t>/ccv</w:t>
      </w:r>
    </w:p>
    <w:p w:rsidR="009E6E9B" w:rsidRPr="005D5440" w:rsidRDefault="009E6E9B" w:rsidP="00B25828">
      <w:pPr>
        <w:pStyle w:val="Textoindependiente"/>
        <w:spacing w:line="276" w:lineRule="auto"/>
        <w:rPr>
          <w:rFonts w:ascii="Cambria" w:hAnsi="Cambria" w:cs="Arial"/>
          <w:sz w:val="22"/>
          <w:szCs w:val="22"/>
          <w:highlight w:val="yellow"/>
        </w:rPr>
      </w:pPr>
      <w:r w:rsidRPr="005D5440">
        <w:rPr>
          <w:rFonts w:ascii="Cambria" w:hAnsi="Cambria" w:cs="Arial"/>
          <w:sz w:val="22"/>
          <w:szCs w:val="22"/>
          <w:highlight w:val="yellow"/>
        </w:rPr>
        <w:t>c.c.:</w:t>
      </w:r>
    </w:p>
    <w:p w:rsidR="009C534C" w:rsidRPr="00B25828" w:rsidRDefault="009C534C" w:rsidP="00B25828">
      <w:pPr>
        <w:pStyle w:val="Textoindependiente"/>
        <w:spacing w:line="276" w:lineRule="auto"/>
        <w:rPr>
          <w:rFonts w:ascii="Cambria" w:hAnsi="Cambria" w:cs="Arial"/>
          <w:b/>
          <w:sz w:val="22"/>
          <w:szCs w:val="22"/>
          <w:lang w:val="es-ES"/>
        </w:rPr>
      </w:pPr>
    </w:p>
    <w:sectPr w:rsidR="009C534C" w:rsidRPr="00B25828" w:rsidSect="00085198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3AF" w:rsidRDefault="004A03AF">
      <w:r>
        <w:separator/>
      </w:r>
    </w:p>
  </w:endnote>
  <w:endnote w:type="continuationSeparator" w:id="0">
    <w:p w:rsidR="004A03AF" w:rsidRDefault="004A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3AF" w:rsidRDefault="004A03AF">
      <w:r>
        <w:separator/>
      </w:r>
    </w:p>
  </w:footnote>
  <w:footnote w:type="continuationSeparator" w:id="0">
    <w:p w:rsidR="004A03AF" w:rsidRDefault="004A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67279"/>
    <w:multiLevelType w:val="hybridMultilevel"/>
    <w:tmpl w:val="BB1E22A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135E1"/>
    <w:multiLevelType w:val="hybridMultilevel"/>
    <w:tmpl w:val="7C76256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162B42"/>
    <w:multiLevelType w:val="hybridMultilevel"/>
    <w:tmpl w:val="EFEE056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711DE6"/>
    <w:multiLevelType w:val="hybridMultilevel"/>
    <w:tmpl w:val="62B2E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DF58C9"/>
    <w:multiLevelType w:val="hybridMultilevel"/>
    <w:tmpl w:val="A10847FE"/>
    <w:lvl w:ilvl="0" w:tplc="78AE0BCC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735A29"/>
    <w:multiLevelType w:val="hybridMultilevel"/>
    <w:tmpl w:val="D9D42196"/>
    <w:lvl w:ilvl="0" w:tplc="227C663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F76E56"/>
    <w:multiLevelType w:val="hybridMultilevel"/>
    <w:tmpl w:val="34C017BE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67684B67"/>
    <w:multiLevelType w:val="hybridMultilevel"/>
    <w:tmpl w:val="34C017B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064692"/>
    <w:multiLevelType w:val="hybridMultilevel"/>
    <w:tmpl w:val="2A9897D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B91"/>
    <w:rsid w:val="00003DBA"/>
    <w:rsid w:val="00010B2C"/>
    <w:rsid w:val="00013A19"/>
    <w:rsid w:val="00014FDF"/>
    <w:rsid w:val="00021F12"/>
    <w:rsid w:val="00034B9A"/>
    <w:rsid w:val="00034FF9"/>
    <w:rsid w:val="00041C01"/>
    <w:rsid w:val="00043F5A"/>
    <w:rsid w:val="00053364"/>
    <w:rsid w:val="00067120"/>
    <w:rsid w:val="000736D1"/>
    <w:rsid w:val="0007556D"/>
    <w:rsid w:val="00085198"/>
    <w:rsid w:val="000A05A7"/>
    <w:rsid w:val="000A46C2"/>
    <w:rsid w:val="000B14FE"/>
    <w:rsid w:val="000B39CA"/>
    <w:rsid w:val="000C1206"/>
    <w:rsid w:val="000C1734"/>
    <w:rsid w:val="000C72D7"/>
    <w:rsid w:val="000D0300"/>
    <w:rsid w:val="000D08BA"/>
    <w:rsid w:val="000D66D6"/>
    <w:rsid w:val="00100447"/>
    <w:rsid w:val="00116140"/>
    <w:rsid w:val="00123215"/>
    <w:rsid w:val="0013361E"/>
    <w:rsid w:val="00146F2B"/>
    <w:rsid w:val="0015320B"/>
    <w:rsid w:val="001609A9"/>
    <w:rsid w:val="00165515"/>
    <w:rsid w:val="00166E8E"/>
    <w:rsid w:val="001761C0"/>
    <w:rsid w:val="00185701"/>
    <w:rsid w:val="001B1CD2"/>
    <w:rsid w:val="001B20A1"/>
    <w:rsid w:val="001B6BCE"/>
    <w:rsid w:val="001C4A6F"/>
    <w:rsid w:val="001D55D2"/>
    <w:rsid w:val="001D6026"/>
    <w:rsid w:val="001D6547"/>
    <w:rsid w:val="001F3425"/>
    <w:rsid w:val="00213A9F"/>
    <w:rsid w:val="0021605B"/>
    <w:rsid w:val="00220BEE"/>
    <w:rsid w:val="00225066"/>
    <w:rsid w:val="00230127"/>
    <w:rsid w:val="00240AEE"/>
    <w:rsid w:val="00241873"/>
    <w:rsid w:val="0025286A"/>
    <w:rsid w:val="0027446E"/>
    <w:rsid w:val="002759D6"/>
    <w:rsid w:val="002905F9"/>
    <w:rsid w:val="002925E3"/>
    <w:rsid w:val="002A2EB1"/>
    <w:rsid w:val="002A7F30"/>
    <w:rsid w:val="002C2395"/>
    <w:rsid w:val="002D7E3B"/>
    <w:rsid w:val="002E1133"/>
    <w:rsid w:val="002E3B58"/>
    <w:rsid w:val="002E51FC"/>
    <w:rsid w:val="002F5110"/>
    <w:rsid w:val="002F76BB"/>
    <w:rsid w:val="00337725"/>
    <w:rsid w:val="0034547A"/>
    <w:rsid w:val="0035201B"/>
    <w:rsid w:val="00375557"/>
    <w:rsid w:val="00382BF3"/>
    <w:rsid w:val="0038689A"/>
    <w:rsid w:val="00396C3C"/>
    <w:rsid w:val="003A609D"/>
    <w:rsid w:val="003B4499"/>
    <w:rsid w:val="003D3749"/>
    <w:rsid w:val="003E4271"/>
    <w:rsid w:val="003E4309"/>
    <w:rsid w:val="003E4ACA"/>
    <w:rsid w:val="003E7E48"/>
    <w:rsid w:val="003F71A0"/>
    <w:rsid w:val="00400036"/>
    <w:rsid w:val="00402800"/>
    <w:rsid w:val="0040450C"/>
    <w:rsid w:val="004050A0"/>
    <w:rsid w:val="00411900"/>
    <w:rsid w:val="00411A6C"/>
    <w:rsid w:val="00417B8D"/>
    <w:rsid w:val="00422F77"/>
    <w:rsid w:val="00430370"/>
    <w:rsid w:val="004415EE"/>
    <w:rsid w:val="004460EE"/>
    <w:rsid w:val="00456868"/>
    <w:rsid w:val="00475165"/>
    <w:rsid w:val="00483F01"/>
    <w:rsid w:val="00490E87"/>
    <w:rsid w:val="00492C68"/>
    <w:rsid w:val="0049383A"/>
    <w:rsid w:val="0049796B"/>
    <w:rsid w:val="004A03AF"/>
    <w:rsid w:val="004B49A1"/>
    <w:rsid w:val="004C6AF6"/>
    <w:rsid w:val="004D1FC2"/>
    <w:rsid w:val="004D2399"/>
    <w:rsid w:val="004D54DD"/>
    <w:rsid w:val="00501A04"/>
    <w:rsid w:val="0050208C"/>
    <w:rsid w:val="00525773"/>
    <w:rsid w:val="00526217"/>
    <w:rsid w:val="00526630"/>
    <w:rsid w:val="00532363"/>
    <w:rsid w:val="00542107"/>
    <w:rsid w:val="00542716"/>
    <w:rsid w:val="00546273"/>
    <w:rsid w:val="00553262"/>
    <w:rsid w:val="005536D6"/>
    <w:rsid w:val="005547C2"/>
    <w:rsid w:val="00555079"/>
    <w:rsid w:val="00557CCE"/>
    <w:rsid w:val="005719CE"/>
    <w:rsid w:val="0057234F"/>
    <w:rsid w:val="005814F8"/>
    <w:rsid w:val="005816A2"/>
    <w:rsid w:val="00596668"/>
    <w:rsid w:val="005B419F"/>
    <w:rsid w:val="005C088D"/>
    <w:rsid w:val="005C1866"/>
    <w:rsid w:val="005D5440"/>
    <w:rsid w:val="005E1941"/>
    <w:rsid w:val="00600199"/>
    <w:rsid w:val="00600C23"/>
    <w:rsid w:val="00600FD4"/>
    <w:rsid w:val="00620CD9"/>
    <w:rsid w:val="00624484"/>
    <w:rsid w:val="00632111"/>
    <w:rsid w:val="00652672"/>
    <w:rsid w:val="00654C99"/>
    <w:rsid w:val="00656583"/>
    <w:rsid w:val="00665DCF"/>
    <w:rsid w:val="0066733F"/>
    <w:rsid w:val="006710BA"/>
    <w:rsid w:val="00680AB0"/>
    <w:rsid w:val="00682F37"/>
    <w:rsid w:val="00684A30"/>
    <w:rsid w:val="00686BF2"/>
    <w:rsid w:val="00691FDD"/>
    <w:rsid w:val="00693EFC"/>
    <w:rsid w:val="0069500B"/>
    <w:rsid w:val="006A5809"/>
    <w:rsid w:val="006B0A2F"/>
    <w:rsid w:val="006C1477"/>
    <w:rsid w:val="006C73A0"/>
    <w:rsid w:val="006E39B9"/>
    <w:rsid w:val="006E637C"/>
    <w:rsid w:val="006F2B7B"/>
    <w:rsid w:val="00704FE8"/>
    <w:rsid w:val="007070E1"/>
    <w:rsid w:val="00713F7F"/>
    <w:rsid w:val="0071446E"/>
    <w:rsid w:val="0074425C"/>
    <w:rsid w:val="0076256C"/>
    <w:rsid w:val="00764EA6"/>
    <w:rsid w:val="00765F42"/>
    <w:rsid w:val="00766745"/>
    <w:rsid w:val="00770298"/>
    <w:rsid w:val="0077096D"/>
    <w:rsid w:val="00771BEC"/>
    <w:rsid w:val="00782A9F"/>
    <w:rsid w:val="007831E3"/>
    <w:rsid w:val="007A531E"/>
    <w:rsid w:val="007B1DFC"/>
    <w:rsid w:val="007B3866"/>
    <w:rsid w:val="007B733D"/>
    <w:rsid w:val="007E2E20"/>
    <w:rsid w:val="007F3DB9"/>
    <w:rsid w:val="007F6E9A"/>
    <w:rsid w:val="008020FB"/>
    <w:rsid w:val="008163D2"/>
    <w:rsid w:val="008164DB"/>
    <w:rsid w:val="008311D9"/>
    <w:rsid w:val="008358FE"/>
    <w:rsid w:val="0084261B"/>
    <w:rsid w:val="00842E97"/>
    <w:rsid w:val="008434DC"/>
    <w:rsid w:val="008632C7"/>
    <w:rsid w:val="008700AA"/>
    <w:rsid w:val="008936CB"/>
    <w:rsid w:val="008A16FD"/>
    <w:rsid w:val="008A5F8D"/>
    <w:rsid w:val="008B0105"/>
    <w:rsid w:val="008C08F0"/>
    <w:rsid w:val="008C5417"/>
    <w:rsid w:val="008D0A83"/>
    <w:rsid w:val="008F7B77"/>
    <w:rsid w:val="0090409F"/>
    <w:rsid w:val="009063CF"/>
    <w:rsid w:val="00915760"/>
    <w:rsid w:val="00916FBA"/>
    <w:rsid w:val="00917450"/>
    <w:rsid w:val="009177EA"/>
    <w:rsid w:val="009206FC"/>
    <w:rsid w:val="00933501"/>
    <w:rsid w:val="009336F7"/>
    <w:rsid w:val="0095259F"/>
    <w:rsid w:val="00956605"/>
    <w:rsid w:val="00964820"/>
    <w:rsid w:val="009718EF"/>
    <w:rsid w:val="00977B29"/>
    <w:rsid w:val="00980EF9"/>
    <w:rsid w:val="009850A1"/>
    <w:rsid w:val="0099122F"/>
    <w:rsid w:val="00996211"/>
    <w:rsid w:val="009A7921"/>
    <w:rsid w:val="009B59C4"/>
    <w:rsid w:val="009C534C"/>
    <w:rsid w:val="009D43C9"/>
    <w:rsid w:val="009D6DB1"/>
    <w:rsid w:val="009D7618"/>
    <w:rsid w:val="009E18D8"/>
    <w:rsid w:val="009E3023"/>
    <w:rsid w:val="009E5AAD"/>
    <w:rsid w:val="009E69C9"/>
    <w:rsid w:val="009E6E9B"/>
    <w:rsid w:val="00A0174D"/>
    <w:rsid w:val="00A12C93"/>
    <w:rsid w:val="00A14BE4"/>
    <w:rsid w:val="00A150A9"/>
    <w:rsid w:val="00A216D6"/>
    <w:rsid w:val="00A23141"/>
    <w:rsid w:val="00A2716C"/>
    <w:rsid w:val="00A27F69"/>
    <w:rsid w:val="00A306CD"/>
    <w:rsid w:val="00A36BCB"/>
    <w:rsid w:val="00A453F1"/>
    <w:rsid w:val="00A5382C"/>
    <w:rsid w:val="00A54779"/>
    <w:rsid w:val="00A653EE"/>
    <w:rsid w:val="00A86D20"/>
    <w:rsid w:val="00AA0406"/>
    <w:rsid w:val="00AB0EE2"/>
    <w:rsid w:val="00AB2E04"/>
    <w:rsid w:val="00AB44A3"/>
    <w:rsid w:val="00AC10B4"/>
    <w:rsid w:val="00AC3401"/>
    <w:rsid w:val="00AE2CB4"/>
    <w:rsid w:val="00AE373D"/>
    <w:rsid w:val="00AE3ABA"/>
    <w:rsid w:val="00AF2DC8"/>
    <w:rsid w:val="00AF6AF8"/>
    <w:rsid w:val="00B03B71"/>
    <w:rsid w:val="00B07F50"/>
    <w:rsid w:val="00B22561"/>
    <w:rsid w:val="00B25828"/>
    <w:rsid w:val="00B34B91"/>
    <w:rsid w:val="00B51339"/>
    <w:rsid w:val="00B5798D"/>
    <w:rsid w:val="00B6568E"/>
    <w:rsid w:val="00B67766"/>
    <w:rsid w:val="00B7444E"/>
    <w:rsid w:val="00B80656"/>
    <w:rsid w:val="00B8358B"/>
    <w:rsid w:val="00B92538"/>
    <w:rsid w:val="00B946B1"/>
    <w:rsid w:val="00BA2EE9"/>
    <w:rsid w:val="00BA7B04"/>
    <w:rsid w:val="00BB0265"/>
    <w:rsid w:val="00BB1452"/>
    <w:rsid w:val="00BC1FBC"/>
    <w:rsid w:val="00BC34F6"/>
    <w:rsid w:val="00BD635C"/>
    <w:rsid w:val="00BE46A4"/>
    <w:rsid w:val="00BE6BD6"/>
    <w:rsid w:val="00BF4357"/>
    <w:rsid w:val="00BF679B"/>
    <w:rsid w:val="00C00697"/>
    <w:rsid w:val="00C015AA"/>
    <w:rsid w:val="00C10BF2"/>
    <w:rsid w:val="00C12DDB"/>
    <w:rsid w:val="00C16DE7"/>
    <w:rsid w:val="00C2441E"/>
    <w:rsid w:val="00C26B6E"/>
    <w:rsid w:val="00C2736C"/>
    <w:rsid w:val="00C4191C"/>
    <w:rsid w:val="00C60F36"/>
    <w:rsid w:val="00C6603B"/>
    <w:rsid w:val="00C943CF"/>
    <w:rsid w:val="00CB55F1"/>
    <w:rsid w:val="00CC61A7"/>
    <w:rsid w:val="00CC74AD"/>
    <w:rsid w:val="00CE78CB"/>
    <w:rsid w:val="00CF7DD4"/>
    <w:rsid w:val="00D01F7C"/>
    <w:rsid w:val="00D024F7"/>
    <w:rsid w:val="00D04CA9"/>
    <w:rsid w:val="00D11238"/>
    <w:rsid w:val="00D16F1C"/>
    <w:rsid w:val="00D23773"/>
    <w:rsid w:val="00D24BFC"/>
    <w:rsid w:val="00D308A6"/>
    <w:rsid w:val="00D3454B"/>
    <w:rsid w:val="00D44078"/>
    <w:rsid w:val="00D457D9"/>
    <w:rsid w:val="00D505E0"/>
    <w:rsid w:val="00D634C9"/>
    <w:rsid w:val="00D634E9"/>
    <w:rsid w:val="00D63A5C"/>
    <w:rsid w:val="00D85C33"/>
    <w:rsid w:val="00D90F4C"/>
    <w:rsid w:val="00D96FD1"/>
    <w:rsid w:val="00DA59FB"/>
    <w:rsid w:val="00DC063D"/>
    <w:rsid w:val="00DD100E"/>
    <w:rsid w:val="00DE141F"/>
    <w:rsid w:val="00DE449D"/>
    <w:rsid w:val="00E00A58"/>
    <w:rsid w:val="00E038E0"/>
    <w:rsid w:val="00E111B4"/>
    <w:rsid w:val="00E13C57"/>
    <w:rsid w:val="00E234BB"/>
    <w:rsid w:val="00E34DB4"/>
    <w:rsid w:val="00E415C4"/>
    <w:rsid w:val="00E42179"/>
    <w:rsid w:val="00E437DB"/>
    <w:rsid w:val="00E479AB"/>
    <w:rsid w:val="00E53EC9"/>
    <w:rsid w:val="00E61BD6"/>
    <w:rsid w:val="00E715FD"/>
    <w:rsid w:val="00E73670"/>
    <w:rsid w:val="00E76346"/>
    <w:rsid w:val="00EA00D0"/>
    <w:rsid w:val="00EA68CC"/>
    <w:rsid w:val="00EB642E"/>
    <w:rsid w:val="00EC2BCE"/>
    <w:rsid w:val="00EC3D22"/>
    <w:rsid w:val="00EC6CF4"/>
    <w:rsid w:val="00ED603C"/>
    <w:rsid w:val="00ED7EE9"/>
    <w:rsid w:val="00EE0B1C"/>
    <w:rsid w:val="00EE1EFF"/>
    <w:rsid w:val="00EE2FA8"/>
    <w:rsid w:val="00EF01D8"/>
    <w:rsid w:val="00EF3B80"/>
    <w:rsid w:val="00EF61EE"/>
    <w:rsid w:val="00F07733"/>
    <w:rsid w:val="00F11864"/>
    <w:rsid w:val="00F215E5"/>
    <w:rsid w:val="00F25771"/>
    <w:rsid w:val="00F3237A"/>
    <w:rsid w:val="00F45775"/>
    <w:rsid w:val="00F4718C"/>
    <w:rsid w:val="00F53C11"/>
    <w:rsid w:val="00F53D0F"/>
    <w:rsid w:val="00F639B2"/>
    <w:rsid w:val="00F709B6"/>
    <w:rsid w:val="00F71797"/>
    <w:rsid w:val="00F72ADC"/>
    <w:rsid w:val="00F779D2"/>
    <w:rsid w:val="00F8566E"/>
    <w:rsid w:val="00F923E1"/>
    <w:rsid w:val="00FC15E3"/>
    <w:rsid w:val="00FC3E01"/>
    <w:rsid w:val="00FC4423"/>
    <w:rsid w:val="00FE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E416A3B"/>
  <w15:docId w15:val="{81C6DD8D-6F6E-41E7-9A32-D4FB09E1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84A3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84A30"/>
    <w:pPr>
      <w:keepNext/>
      <w:outlineLvl w:val="0"/>
    </w:pPr>
    <w:rPr>
      <w:b/>
      <w:bCs/>
      <w:u w:val="single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684A30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semiHidden/>
    <w:rsid w:val="00684A30"/>
    <w:pPr>
      <w:jc w:val="both"/>
    </w:pPr>
    <w:rPr>
      <w:lang w:val="es-CL"/>
    </w:rPr>
  </w:style>
  <w:style w:type="paragraph" w:styleId="Piedepgina">
    <w:name w:val="footer"/>
    <w:basedOn w:val="Normal"/>
    <w:semiHidden/>
    <w:rsid w:val="00684A30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semiHidden/>
    <w:rsid w:val="00684A30"/>
    <w:pPr>
      <w:autoSpaceDE w:val="0"/>
      <w:autoSpaceDN w:val="0"/>
      <w:adjustRightInd w:val="0"/>
      <w:ind w:firstLine="709"/>
      <w:jc w:val="both"/>
    </w:pPr>
  </w:style>
  <w:style w:type="paragraph" w:styleId="Textodeglobo">
    <w:name w:val="Balloon Text"/>
    <w:basedOn w:val="Normal"/>
    <w:semiHidden/>
    <w:rsid w:val="00684A30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684A30"/>
    <w:rPr>
      <w:sz w:val="16"/>
      <w:szCs w:val="16"/>
    </w:rPr>
  </w:style>
  <w:style w:type="paragraph" w:styleId="Textocomentario">
    <w:name w:val="annotation text"/>
    <w:basedOn w:val="Normal"/>
    <w:semiHidden/>
    <w:rsid w:val="00684A3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84A30"/>
    <w:rPr>
      <w:b/>
      <w:bCs/>
    </w:rPr>
  </w:style>
  <w:style w:type="paragraph" w:styleId="Textonotapie">
    <w:name w:val="footnote text"/>
    <w:basedOn w:val="Normal"/>
    <w:semiHidden/>
    <w:unhideWhenUsed/>
    <w:rsid w:val="00684A30"/>
    <w:rPr>
      <w:sz w:val="20"/>
      <w:szCs w:val="20"/>
    </w:rPr>
  </w:style>
  <w:style w:type="character" w:customStyle="1" w:styleId="TextonotapieCar">
    <w:name w:val="Texto nota pie Car"/>
    <w:semiHidden/>
    <w:rsid w:val="00684A30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684A30"/>
    <w:rPr>
      <w:vertAlign w:val="superscript"/>
    </w:rPr>
  </w:style>
  <w:style w:type="paragraph" w:styleId="Prrafodelista">
    <w:name w:val="List Paragraph"/>
    <w:basedOn w:val="Normal"/>
    <w:uiPriority w:val="34"/>
    <w:qFormat/>
    <w:rsid w:val="00EB6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68E94-639F-4B10-A6F4-1BBB70E5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908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Daud</dc:creator>
  <cp:keywords/>
  <dc:description/>
  <cp:lastModifiedBy>Mauricio Gonzalez (DAES)</cp:lastModifiedBy>
  <cp:revision>21</cp:revision>
  <cp:lastPrinted>2015-09-28T14:49:00Z</cp:lastPrinted>
  <dcterms:created xsi:type="dcterms:W3CDTF">2016-05-10T13:14:00Z</dcterms:created>
  <dcterms:modified xsi:type="dcterms:W3CDTF">2016-05-10T20:18:00Z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UFAAkxpNJwTxbIB38Rix4D0KLPaWkHINF6pamInAj0i3YPRqiM03jku6kwpuQLhYY4pzOkBZpdJqcjMz
zECsUszzuQNH2jyXvpZuHxCWwnE3JE+sFestjy2teX57SKFs2m51ZKip8CH0QxCZR7bVAWpT1rAJ
jzGce335lQrlHS+kpQQU5RAVSyYQOSQi4Lh0Re0xBNaYjnnZ0XC59hABgjHumbaNs+kyoRrpBdDw
+Fze4YS/vbBgP7r5b</vt:lpwstr>
  </property>
  <property fmtid="{D5CDD505-2E9C-101B-9397-08002B2CF9AE}" pid="3" name="MAIL_MSG_ID2">
    <vt:lpwstr>iAT8e9ezAus4n5bJ7+kD+rR7nISje6LEBSdsPPAufT0+otaCuG+wz3gXvJh
xIrti3gdobtqJVY887qXGZS80Xk=</vt:lpwstr>
  </property>
  <property fmtid="{D5CDD505-2E9C-101B-9397-08002B2CF9AE}" pid="4" name="RESPONSE_SENDER_NAME">
    <vt:lpwstr>sAAA4E8dREqJqIrZteMQTrkWccd5COk/TDaP3wjfr5X/LlY=</vt:lpwstr>
  </property>
  <property fmtid="{D5CDD505-2E9C-101B-9397-08002B2CF9AE}" pid="5" name="EMAIL_OWNER_ADDRESS">
    <vt:lpwstr>4AAAUmLmXdMZevS22uaEV2INIZ8e0OiMQWzkpCZW/WQ9mXzm4aXHiEpsqA==</vt:lpwstr>
  </property>
</Properties>
</file>